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07" w:rsidRPr="00555C58" w:rsidRDefault="007D5707" w:rsidP="007D5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55C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7D5707" w:rsidRPr="00555C58" w:rsidRDefault="007D5707" w:rsidP="007D5707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555C58">
        <w:rPr>
          <w:rFonts w:ascii="Times New Roman" w:hAnsi="Times New Roman" w:cs="Times New Roman"/>
          <w:b/>
          <w:sz w:val="24"/>
          <w:szCs w:val="24"/>
          <w:lang w:val="ru-RU" w:eastAsia="ru-RU"/>
        </w:rPr>
        <w:t>«Школа № 17 г. Феодосии Республики Крым»</w:t>
      </w:r>
    </w:p>
    <w:p w:rsidR="00FB0BC0" w:rsidRPr="000116BE" w:rsidRDefault="00FB0BC0">
      <w:pPr>
        <w:spacing w:after="0"/>
        <w:ind w:left="120"/>
        <w:rPr>
          <w:lang w:val="ru-RU"/>
        </w:rPr>
      </w:pPr>
    </w:p>
    <w:p w:rsidR="00FB0BC0" w:rsidRPr="000116BE" w:rsidRDefault="00FB0BC0">
      <w:pPr>
        <w:spacing w:after="0"/>
        <w:ind w:left="120"/>
        <w:rPr>
          <w:lang w:val="ru-RU"/>
        </w:rPr>
      </w:pPr>
    </w:p>
    <w:tbl>
      <w:tblPr>
        <w:tblpPr w:leftFromText="180" w:rightFromText="180" w:vertAnchor="page" w:horzAnchor="margin" w:tblpY="1929"/>
        <w:tblW w:w="978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313"/>
        <w:gridCol w:w="2910"/>
        <w:gridCol w:w="3564"/>
      </w:tblGrid>
      <w:tr w:rsidR="007D5707" w:rsidRPr="0096686C" w:rsidTr="00871D73">
        <w:trPr>
          <w:trHeight w:val="3480"/>
        </w:trPr>
        <w:tc>
          <w:tcPr>
            <w:tcW w:w="3313" w:type="dxa"/>
          </w:tcPr>
          <w:p w:rsidR="007D5707" w:rsidRPr="00A66008" w:rsidRDefault="007D5707" w:rsidP="00871D73">
            <w:pPr>
              <w:tabs>
                <w:tab w:val="left" w:pos="10065"/>
              </w:tabs>
              <w:spacing w:after="160" w:line="259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РАССМОТРЕНО</w:t>
            </w: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ШМО учителей математики, информатики и физики</w:t>
            </w: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 ШМО ___________О.А.Северина</w:t>
            </w: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(протокол  от 28.08.2025г. №1 )</w:t>
            </w:r>
          </w:p>
        </w:tc>
        <w:tc>
          <w:tcPr>
            <w:tcW w:w="2910" w:type="dxa"/>
          </w:tcPr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СОГЛАСОВАНО</w:t>
            </w: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________ Е.С. Мочалова</w:t>
            </w: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«28» августа 2025 г.</w:t>
            </w:r>
          </w:p>
        </w:tc>
        <w:tc>
          <w:tcPr>
            <w:tcW w:w="3564" w:type="dxa"/>
          </w:tcPr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УТВЕРЖДЕНО</w:t>
            </w: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Приказ МБОУ школа № 17</w:t>
            </w: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29.08.2025 г. № 294</w:t>
            </w: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И.о. директора МБОУ школа № 17</w:t>
            </w: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__________А.В. Наконечный</w:t>
            </w:r>
          </w:p>
          <w:p w:rsidR="007D5707" w:rsidRPr="00A66008" w:rsidRDefault="007D5707" w:rsidP="00871D73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660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«29» августа 2025 г.</w:t>
            </w:r>
          </w:p>
        </w:tc>
      </w:tr>
    </w:tbl>
    <w:p w:rsidR="00FB0BC0" w:rsidRPr="007D5707" w:rsidRDefault="00534870" w:rsidP="007D570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D57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D5707" w:rsidRPr="007D5707" w:rsidRDefault="007D5707" w:rsidP="007D5707">
      <w:pPr>
        <w:spacing w:after="0" w:line="240" w:lineRule="auto"/>
        <w:ind w:left="120"/>
        <w:jc w:val="center"/>
        <w:rPr>
          <w:b/>
          <w:lang w:val="ru-RU"/>
        </w:rPr>
      </w:pPr>
      <w:r w:rsidRPr="007D5707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7D5707" w:rsidRPr="007D5707" w:rsidRDefault="007D5707" w:rsidP="007D5707">
      <w:pPr>
        <w:spacing w:after="0" w:line="240" w:lineRule="auto"/>
        <w:ind w:left="120"/>
        <w:jc w:val="center"/>
        <w:rPr>
          <w:b/>
          <w:lang w:val="ru-RU"/>
        </w:rPr>
      </w:pPr>
      <w:r w:rsidRPr="007D5707">
        <w:rPr>
          <w:rFonts w:ascii="Times New Roman" w:hAnsi="Times New Roman"/>
          <w:b/>
          <w:color w:val="000000"/>
          <w:sz w:val="28"/>
          <w:lang w:val="ru-RU"/>
        </w:rPr>
        <w:t xml:space="preserve">для обучающихся 10-11 классов </w:t>
      </w:r>
    </w:p>
    <w:p w:rsidR="00FB0BC0" w:rsidRPr="007D5707" w:rsidRDefault="00534870" w:rsidP="007D5707">
      <w:pPr>
        <w:spacing w:after="0" w:line="240" w:lineRule="auto"/>
        <w:ind w:left="120"/>
        <w:jc w:val="center"/>
        <w:rPr>
          <w:b/>
          <w:lang w:val="ru-RU"/>
        </w:rPr>
      </w:pPr>
      <w:r w:rsidRPr="007D5707">
        <w:rPr>
          <w:rFonts w:ascii="Times New Roman" w:hAnsi="Times New Roman"/>
          <w:b/>
          <w:color w:val="000000"/>
          <w:sz w:val="28"/>
          <w:lang w:val="ru-RU"/>
        </w:rPr>
        <w:t>(</w:t>
      </w:r>
      <w:r w:rsidRPr="007D5707">
        <w:rPr>
          <w:rFonts w:ascii="Times New Roman" w:hAnsi="Times New Roman"/>
          <w:b/>
          <w:color w:val="000000"/>
          <w:sz w:val="28"/>
        </w:rPr>
        <w:t>ID</w:t>
      </w:r>
      <w:r w:rsidRPr="007D5707">
        <w:rPr>
          <w:rFonts w:ascii="Times New Roman" w:hAnsi="Times New Roman"/>
          <w:b/>
          <w:color w:val="000000"/>
          <w:sz w:val="28"/>
          <w:lang w:val="ru-RU"/>
        </w:rPr>
        <w:t xml:space="preserve"> 8418482)</w:t>
      </w:r>
    </w:p>
    <w:p w:rsidR="00FB0BC0" w:rsidRPr="000116BE" w:rsidRDefault="00FB0BC0">
      <w:pPr>
        <w:spacing w:after="0"/>
        <w:ind w:left="120"/>
        <w:jc w:val="center"/>
        <w:rPr>
          <w:lang w:val="ru-RU"/>
        </w:rPr>
      </w:pPr>
    </w:p>
    <w:p w:rsidR="00FB0BC0" w:rsidRPr="000116BE" w:rsidRDefault="00FB0BC0">
      <w:pPr>
        <w:spacing w:after="0"/>
        <w:ind w:left="120"/>
        <w:jc w:val="center"/>
        <w:rPr>
          <w:lang w:val="ru-RU"/>
        </w:rPr>
      </w:pPr>
    </w:p>
    <w:p w:rsidR="007D5707" w:rsidRPr="007D5707" w:rsidRDefault="007D5707" w:rsidP="007D5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Количество часов по учебному плану:</w:t>
      </w: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всего 34 часа в год; в неделю 1 часа</w:t>
      </w:r>
    </w:p>
    <w:p w:rsidR="007D5707" w:rsidRPr="007D5707" w:rsidRDefault="007D5707" w:rsidP="007D5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D5707" w:rsidRPr="007D5707" w:rsidRDefault="007D5707" w:rsidP="007D5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Уровень изучения предмета</w:t>
      </w: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базовый</w:t>
      </w:r>
    </w:p>
    <w:p w:rsidR="007D5707" w:rsidRPr="007D5707" w:rsidRDefault="007D5707" w:rsidP="007D5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D5707" w:rsidRPr="007D5707" w:rsidRDefault="007D5707" w:rsidP="007D5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Используемый УМК:</w:t>
      </w: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D5707" w:rsidRPr="007D5707" w:rsidRDefault="007D5707" w:rsidP="007D5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Матемтика: Вероятность и статистика: 10-й класс: базовый и углубленный уровни: учебное пособие/ Е.А.Бунимович, В.А.Булычёв. – Москва: «Просвещение», 2023</w:t>
      </w:r>
    </w:p>
    <w:p w:rsidR="007D5707" w:rsidRPr="007D5707" w:rsidRDefault="007D5707" w:rsidP="007D5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Матемтика: Вероятность и статистика: 11-й класс: базовый и углубленный уровни: учебное пособие/ Е.А.Бунимович, В.А.Булычёв. – Москва: «Просвещение», 2023</w:t>
      </w:r>
    </w:p>
    <w:p w:rsidR="007D5707" w:rsidRPr="007D5707" w:rsidRDefault="007D5707" w:rsidP="007D5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D5707" w:rsidRPr="007D5707" w:rsidRDefault="007D5707" w:rsidP="007D5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Срок реализации:</w:t>
      </w: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 года</w:t>
      </w:r>
    </w:p>
    <w:p w:rsidR="007D5707" w:rsidRPr="007D5707" w:rsidRDefault="007D5707" w:rsidP="007D5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D5707" w:rsidRPr="007D5707" w:rsidRDefault="007D5707" w:rsidP="007D5707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Рабочую программу составили:</w:t>
      </w:r>
    </w:p>
    <w:p w:rsidR="007D5707" w:rsidRPr="007D5707" w:rsidRDefault="007D5707" w:rsidP="007D5707">
      <w:pPr>
        <w:spacing w:after="0" w:line="240" w:lineRule="auto"/>
        <w:ind w:left="4678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Северина Ольга Алексеевна,</w:t>
      </w:r>
    </w:p>
    <w:p w:rsidR="007D5707" w:rsidRPr="007D5707" w:rsidRDefault="007D5707" w:rsidP="007D5707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учитель математики</w:t>
      </w:r>
    </w:p>
    <w:p w:rsidR="007D5707" w:rsidRPr="007D5707" w:rsidRDefault="007D5707" w:rsidP="007D5707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высшей квалификационной категории</w:t>
      </w:r>
    </w:p>
    <w:p w:rsidR="00FB0BC0" w:rsidRDefault="007D5707" w:rsidP="007D5707">
      <w:pPr>
        <w:spacing w:after="0"/>
        <w:ind w:left="12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D570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 Киселёва Елена Геннадиевна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</w:p>
    <w:p w:rsidR="007D5707" w:rsidRPr="007D5707" w:rsidRDefault="007D5707" w:rsidP="007D5707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учитель математики</w:t>
      </w:r>
    </w:p>
    <w:p w:rsidR="007D5707" w:rsidRPr="007D5707" w:rsidRDefault="007D5707" w:rsidP="007D5707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высшей квалификационной категории</w:t>
      </w:r>
    </w:p>
    <w:p w:rsidR="007D5707" w:rsidRPr="007D5707" w:rsidRDefault="007D5707" w:rsidP="007D5707">
      <w:pPr>
        <w:spacing w:after="0"/>
        <w:ind w:left="12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B0BC0" w:rsidRPr="000116BE" w:rsidRDefault="00FB0BC0">
      <w:pPr>
        <w:spacing w:after="0"/>
        <w:ind w:left="120"/>
        <w:jc w:val="center"/>
        <w:rPr>
          <w:lang w:val="ru-RU"/>
        </w:rPr>
      </w:pPr>
    </w:p>
    <w:p w:rsidR="00FB0BC0" w:rsidRPr="000116BE" w:rsidRDefault="00FB0BC0">
      <w:pPr>
        <w:spacing w:after="0"/>
        <w:ind w:left="120"/>
        <w:jc w:val="center"/>
        <w:rPr>
          <w:lang w:val="ru-RU"/>
        </w:rPr>
      </w:pPr>
    </w:p>
    <w:p w:rsidR="00FB0BC0" w:rsidRPr="000116BE" w:rsidRDefault="00FB0BC0">
      <w:pPr>
        <w:spacing w:after="0"/>
        <w:ind w:left="120"/>
        <w:jc w:val="center"/>
        <w:rPr>
          <w:lang w:val="ru-RU"/>
        </w:rPr>
      </w:pPr>
    </w:p>
    <w:p w:rsidR="00FB0BC0" w:rsidRPr="000116BE" w:rsidRDefault="00FB0BC0">
      <w:pPr>
        <w:spacing w:after="0"/>
        <w:ind w:left="120"/>
        <w:jc w:val="center"/>
        <w:rPr>
          <w:lang w:val="ru-RU"/>
        </w:rPr>
      </w:pPr>
    </w:p>
    <w:p w:rsidR="00FB0BC0" w:rsidRPr="000116BE" w:rsidRDefault="00534870" w:rsidP="000116BE">
      <w:pPr>
        <w:spacing w:after="0"/>
        <w:ind w:left="120"/>
        <w:jc w:val="center"/>
        <w:rPr>
          <w:lang w:val="ru-RU"/>
        </w:rPr>
      </w:pPr>
      <w:bookmarkStart w:id="0" w:name="00db9df5-4f18-4315-937d-9949a0b704d1"/>
      <w:r w:rsidRPr="000116BE">
        <w:rPr>
          <w:rFonts w:ascii="Times New Roman" w:hAnsi="Times New Roman"/>
          <w:b/>
          <w:color w:val="000000"/>
          <w:sz w:val="28"/>
          <w:lang w:val="ru-RU"/>
        </w:rPr>
        <w:t>г.Феодосия</w:t>
      </w:r>
      <w:bookmarkEnd w:id="0"/>
      <w:r w:rsidRPr="000116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9cbcb13b-ef51-4f5f-b56f-5fc99c9360c2"/>
      <w:r w:rsidRPr="000116B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"/>
    </w:p>
    <w:p w:rsidR="00FB0BC0" w:rsidRPr="000116BE" w:rsidRDefault="00FB0BC0">
      <w:pPr>
        <w:rPr>
          <w:lang w:val="ru-RU"/>
        </w:rPr>
        <w:sectPr w:rsidR="00FB0BC0" w:rsidRPr="000116BE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67399098"/>
    </w:p>
    <w:p w:rsidR="00FB0BC0" w:rsidRPr="000116BE" w:rsidRDefault="00871D73" w:rsidP="00871D73">
      <w:pPr>
        <w:spacing w:after="0" w:line="264" w:lineRule="auto"/>
        <w:ind w:left="120"/>
        <w:jc w:val="center"/>
        <w:rPr>
          <w:lang w:val="ru-RU"/>
        </w:rPr>
      </w:pPr>
      <w:bookmarkStart w:id="3" w:name="block-67399099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1. </w:t>
      </w:r>
      <w:r w:rsidR="00534870" w:rsidRPr="000116B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B0BC0" w:rsidRPr="000116BE" w:rsidRDefault="00FB0BC0">
      <w:pPr>
        <w:spacing w:after="0" w:line="264" w:lineRule="auto"/>
        <w:ind w:left="120"/>
        <w:jc w:val="both"/>
        <w:rPr>
          <w:lang w:val="ru-RU"/>
        </w:rPr>
      </w:pP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0116B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bookmarkStart w:id="4" w:name="b36699e0-a848-4276-9295-9131bc7b4ab1"/>
      <w:r w:rsidRPr="000116B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4"/>
    </w:p>
    <w:p w:rsidR="00FB0BC0" w:rsidRPr="000116BE" w:rsidRDefault="00FB0BC0">
      <w:pPr>
        <w:rPr>
          <w:lang w:val="ru-RU"/>
        </w:rPr>
        <w:sectPr w:rsidR="00FB0BC0" w:rsidRPr="000116BE">
          <w:pgSz w:w="11906" w:h="16383"/>
          <w:pgMar w:top="1134" w:right="850" w:bottom="1134" w:left="1701" w:header="720" w:footer="720" w:gutter="0"/>
          <w:cols w:space="720"/>
        </w:sectPr>
      </w:pPr>
    </w:p>
    <w:p w:rsidR="00FB0BC0" w:rsidRPr="000116BE" w:rsidRDefault="00871D73" w:rsidP="00871D73">
      <w:pPr>
        <w:spacing w:after="0" w:line="264" w:lineRule="auto"/>
        <w:ind w:left="120"/>
        <w:jc w:val="center"/>
        <w:rPr>
          <w:lang w:val="ru-RU"/>
        </w:rPr>
      </w:pPr>
      <w:bookmarkStart w:id="5" w:name="block-67399107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2. </w:t>
      </w:r>
      <w:r w:rsidR="00534870" w:rsidRPr="000116B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B0BC0" w:rsidRPr="000116BE" w:rsidRDefault="00534870" w:rsidP="00871D73">
      <w:pPr>
        <w:spacing w:after="0" w:line="264" w:lineRule="auto"/>
        <w:ind w:left="120"/>
        <w:jc w:val="center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FB0BC0" w:rsidRPr="007D5707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7D5707">
        <w:rPr>
          <w:rFonts w:ascii="Times New Roman" w:hAnsi="Times New Roman"/>
          <w:color w:val="000000"/>
          <w:sz w:val="28"/>
          <w:lang w:val="ru-RU"/>
        </w:rPr>
        <w:t>Диаграммы Эйлера. Формула сложения вероятностей.</w:t>
      </w:r>
    </w:p>
    <w:p w:rsidR="00FB0BC0" w:rsidRPr="007D5707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</w:t>
      </w:r>
      <w:r w:rsidRPr="007D5707">
        <w:rPr>
          <w:rFonts w:ascii="Times New Roman" w:hAnsi="Times New Roman"/>
          <w:color w:val="000000"/>
          <w:sz w:val="28"/>
          <w:lang w:val="ru-RU"/>
        </w:rPr>
        <w:t>Формула полной вероятности. Формула Байеса. Независимые события.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gramStart"/>
      <w:r w:rsidRPr="000116BE">
        <w:rPr>
          <w:rFonts w:ascii="Times New Roman" w:hAnsi="Times New Roman"/>
          <w:color w:val="000000"/>
          <w:sz w:val="28"/>
          <w:lang w:val="ru-RU"/>
        </w:rPr>
        <w:t>величины.Математическое</w:t>
      </w:r>
      <w:proofErr w:type="gramEnd"/>
      <w:r w:rsidRPr="000116BE">
        <w:rPr>
          <w:rFonts w:ascii="Times New Roman" w:hAnsi="Times New Roman"/>
          <w:color w:val="000000"/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FB0BC0" w:rsidRPr="000116BE" w:rsidRDefault="00534870" w:rsidP="00871D73">
      <w:pPr>
        <w:spacing w:after="0" w:line="264" w:lineRule="auto"/>
        <w:ind w:left="120"/>
        <w:jc w:val="center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Неравенство Чебышёва. Теорема Чебышёва. Теорема Бернулли. Закон больших чисел. Выборочный метод исследований. Выборочные </w:t>
      </w:r>
      <w:r w:rsidRPr="000116BE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FB0BC0" w:rsidRPr="000116BE" w:rsidRDefault="00FB0BC0">
      <w:pPr>
        <w:rPr>
          <w:lang w:val="ru-RU"/>
        </w:rPr>
        <w:sectPr w:rsidR="00FB0BC0" w:rsidRPr="000116BE">
          <w:pgSz w:w="11906" w:h="16383"/>
          <w:pgMar w:top="1134" w:right="850" w:bottom="1134" w:left="1701" w:header="720" w:footer="720" w:gutter="0"/>
          <w:cols w:space="720"/>
        </w:sectPr>
      </w:pPr>
    </w:p>
    <w:p w:rsidR="00FB0BC0" w:rsidRPr="000116BE" w:rsidRDefault="00871D73" w:rsidP="00871D73">
      <w:pPr>
        <w:spacing w:after="0" w:line="264" w:lineRule="auto"/>
        <w:ind w:left="120"/>
        <w:jc w:val="center"/>
        <w:rPr>
          <w:lang w:val="ru-RU"/>
        </w:rPr>
      </w:pPr>
      <w:bookmarkStart w:id="6" w:name="block-67399108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3. </w:t>
      </w:r>
      <w:r w:rsidR="00534870" w:rsidRPr="000116B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FB0BC0" w:rsidRPr="000116BE" w:rsidRDefault="00FB0BC0">
      <w:pPr>
        <w:spacing w:after="0" w:line="264" w:lineRule="auto"/>
        <w:ind w:left="120"/>
        <w:jc w:val="both"/>
        <w:rPr>
          <w:lang w:val="ru-RU"/>
        </w:rPr>
      </w:pPr>
    </w:p>
    <w:p w:rsidR="00FB0BC0" w:rsidRPr="000116BE" w:rsidRDefault="00534870">
      <w:pPr>
        <w:spacing w:after="0" w:line="264" w:lineRule="auto"/>
        <w:ind w:left="12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0BC0" w:rsidRPr="000116BE" w:rsidRDefault="00FB0BC0">
      <w:pPr>
        <w:spacing w:after="0" w:line="264" w:lineRule="auto"/>
        <w:ind w:left="120"/>
        <w:jc w:val="both"/>
        <w:rPr>
          <w:lang w:val="ru-RU"/>
        </w:rPr>
      </w:pP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0116BE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FB0BC0" w:rsidRPr="000116BE" w:rsidRDefault="00FB0BC0">
      <w:pPr>
        <w:spacing w:after="0" w:line="264" w:lineRule="auto"/>
        <w:ind w:left="120"/>
        <w:jc w:val="both"/>
        <w:rPr>
          <w:lang w:val="ru-RU"/>
        </w:rPr>
      </w:pPr>
    </w:p>
    <w:p w:rsidR="00FB0BC0" w:rsidRPr="000116BE" w:rsidRDefault="00534870">
      <w:pPr>
        <w:spacing w:after="0" w:line="264" w:lineRule="auto"/>
        <w:ind w:left="12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0BC0" w:rsidRPr="000116BE" w:rsidRDefault="00FB0BC0">
      <w:pPr>
        <w:spacing w:after="0" w:line="264" w:lineRule="auto"/>
        <w:ind w:left="120"/>
        <w:jc w:val="both"/>
        <w:rPr>
          <w:lang w:val="ru-RU"/>
        </w:rPr>
      </w:pPr>
    </w:p>
    <w:p w:rsidR="00FB0BC0" w:rsidRPr="000116BE" w:rsidRDefault="00534870">
      <w:pPr>
        <w:spacing w:after="0" w:line="264" w:lineRule="auto"/>
        <w:ind w:left="12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B0BC0" w:rsidRPr="000116BE" w:rsidRDefault="00FB0BC0">
      <w:pPr>
        <w:spacing w:after="0" w:line="264" w:lineRule="auto"/>
        <w:ind w:left="120"/>
        <w:jc w:val="both"/>
        <w:rPr>
          <w:lang w:val="ru-RU"/>
        </w:rPr>
      </w:pPr>
    </w:p>
    <w:p w:rsidR="00FB0BC0" w:rsidRPr="000116BE" w:rsidRDefault="00534870">
      <w:pPr>
        <w:spacing w:after="0" w:line="264" w:lineRule="auto"/>
        <w:ind w:left="12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FB0BC0" w:rsidRPr="000116BE" w:rsidRDefault="00FB0BC0">
      <w:pPr>
        <w:spacing w:after="0" w:line="264" w:lineRule="auto"/>
        <w:ind w:left="120"/>
        <w:jc w:val="both"/>
        <w:rPr>
          <w:lang w:val="ru-RU"/>
        </w:rPr>
      </w:pPr>
    </w:p>
    <w:p w:rsidR="00FB0BC0" w:rsidRPr="000116BE" w:rsidRDefault="00534870">
      <w:pPr>
        <w:spacing w:after="0" w:line="264" w:lineRule="auto"/>
        <w:ind w:left="12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B0BC0" w:rsidRPr="000116BE" w:rsidRDefault="00FB0BC0">
      <w:pPr>
        <w:spacing w:after="0" w:line="264" w:lineRule="auto"/>
        <w:ind w:left="120"/>
        <w:jc w:val="both"/>
        <w:rPr>
          <w:lang w:val="ru-RU"/>
        </w:rPr>
      </w:pPr>
    </w:p>
    <w:p w:rsidR="00FB0BC0" w:rsidRPr="000116BE" w:rsidRDefault="00534870">
      <w:pPr>
        <w:spacing w:after="0" w:line="264" w:lineRule="auto"/>
        <w:ind w:left="120"/>
        <w:jc w:val="both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B0BC0" w:rsidRPr="000116BE" w:rsidRDefault="00FB0BC0">
      <w:pPr>
        <w:spacing w:after="0" w:line="264" w:lineRule="auto"/>
        <w:ind w:left="120"/>
        <w:jc w:val="both"/>
        <w:rPr>
          <w:lang w:val="ru-RU"/>
        </w:rPr>
      </w:pP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116BE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0116B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116BE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0116B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FB0BC0" w:rsidRPr="000116BE" w:rsidRDefault="00534870">
      <w:pPr>
        <w:spacing w:after="0" w:line="264" w:lineRule="auto"/>
        <w:ind w:firstLine="600"/>
        <w:jc w:val="both"/>
        <w:rPr>
          <w:lang w:val="ru-RU"/>
        </w:rPr>
      </w:pPr>
      <w:r w:rsidRPr="000116BE">
        <w:rPr>
          <w:rFonts w:ascii="Times New Roman" w:hAnsi="Times New Roman"/>
          <w:color w:val="000000"/>
          <w:sz w:val="28"/>
          <w:lang w:val="ru-RU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gramStart"/>
      <w:r w:rsidRPr="000116BE">
        <w:rPr>
          <w:rFonts w:ascii="Times New Roman" w:hAnsi="Times New Roman"/>
          <w:color w:val="000000"/>
          <w:sz w:val="28"/>
          <w:lang w:val="ru-RU"/>
        </w:rPr>
        <w:t>распределения;определять</w:t>
      </w:r>
      <w:proofErr w:type="gramEnd"/>
      <w:r w:rsidRPr="000116BE">
        <w:rPr>
          <w:rFonts w:ascii="Times New Roman" w:hAnsi="Times New Roman"/>
          <w:color w:val="000000"/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:rsidR="00FB0BC0" w:rsidRPr="000116BE" w:rsidRDefault="00FB0BC0">
      <w:pPr>
        <w:rPr>
          <w:lang w:val="ru-RU"/>
        </w:rPr>
        <w:sectPr w:rsidR="00FB0BC0" w:rsidRPr="000116BE">
          <w:pgSz w:w="11906" w:h="16383"/>
          <w:pgMar w:top="1134" w:right="850" w:bottom="1134" w:left="1701" w:header="720" w:footer="720" w:gutter="0"/>
          <w:cols w:space="720"/>
        </w:sectPr>
      </w:pPr>
    </w:p>
    <w:p w:rsidR="00FB0BC0" w:rsidRPr="00871D73" w:rsidRDefault="00871D73" w:rsidP="00871D73">
      <w:pPr>
        <w:spacing w:after="0"/>
        <w:ind w:left="120"/>
        <w:jc w:val="center"/>
        <w:rPr>
          <w:lang w:val="ru-RU"/>
        </w:rPr>
      </w:pPr>
      <w:bookmarkStart w:id="7" w:name="block-67399101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4. </w:t>
      </w:r>
      <w:r w:rsidR="00534870" w:rsidRPr="000116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534870" w:rsidRPr="00871D73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FB0BC0" w:rsidRPr="00871D73" w:rsidRDefault="00534870" w:rsidP="00871D73">
      <w:pPr>
        <w:spacing w:after="0"/>
        <w:ind w:left="120"/>
        <w:jc w:val="center"/>
        <w:rPr>
          <w:lang w:val="ru-RU"/>
        </w:rPr>
      </w:pPr>
      <w:r w:rsidRPr="00871D7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915"/>
      </w:tblGrid>
      <w:tr w:rsidR="00FB0BC0" w:rsidRPr="00871D73" w:rsidTr="00871D73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Pr="00871D73" w:rsidRDefault="00534870">
            <w:pPr>
              <w:spacing w:after="0"/>
              <w:ind w:left="135"/>
              <w:rPr>
                <w:lang w:val="ru-RU"/>
              </w:rPr>
            </w:pPr>
            <w:r w:rsidRPr="00871D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FB0BC0" w:rsidRPr="00871D73" w:rsidRDefault="00FB0BC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Pr="00871D73" w:rsidRDefault="00534870">
            <w:pPr>
              <w:spacing w:after="0"/>
              <w:ind w:left="135"/>
              <w:rPr>
                <w:lang w:val="ru-RU"/>
              </w:rPr>
            </w:pPr>
            <w:r w:rsidRPr="00871D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FB0BC0" w:rsidRPr="00871D73" w:rsidRDefault="00FB0BC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C0" w:rsidRPr="00871D73" w:rsidRDefault="00534870">
            <w:pPr>
              <w:spacing w:after="0"/>
              <w:rPr>
                <w:lang w:val="ru-RU"/>
              </w:rPr>
            </w:pPr>
            <w:r w:rsidRPr="00871D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Pr="00871D73" w:rsidRDefault="00534870">
            <w:pPr>
              <w:spacing w:after="0"/>
              <w:ind w:left="135"/>
              <w:rPr>
                <w:lang w:val="ru-RU"/>
              </w:rPr>
            </w:pPr>
            <w:r w:rsidRPr="00871D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FB0BC0" w:rsidRPr="00871D73" w:rsidRDefault="00FB0BC0">
            <w:pPr>
              <w:spacing w:after="0"/>
              <w:ind w:left="135"/>
              <w:rPr>
                <w:lang w:val="ru-RU"/>
              </w:rPr>
            </w:pPr>
          </w:p>
        </w:tc>
      </w:tr>
      <w:tr w:rsidR="00FB0BC0" w:rsidTr="008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Pr="00871D73" w:rsidRDefault="00FB0BC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Pr="00871D73" w:rsidRDefault="00FB0BC0">
            <w:pPr>
              <w:rPr>
                <w:lang w:val="ru-RU"/>
              </w:rPr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Default="00FB0BC0"/>
        </w:tc>
      </w:tr>
      <w:tr w:rsidR="00FB0BC0" w:rsidTr="00871D7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871D73" w:rsidRPr="00871D73" w:rsidTr="00871D7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71D73" w:rsidRPr="000116BE" w:rsidRDefault="00871D73" w:rsidP="00871D73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871D73" w:rsidRPr="00871D73" w:rsidRDefault="00871D73" w:rsidP="00871D7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</w:pPr>
            <w:r w:rsidRPr="00871D73"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4" w:history="1"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0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b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7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b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0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f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1</w:t>
              </w:r>
            </w:hyperlink>
          </w:p>
        </w:tc>
      </w:tr>
      <w:tr w:rsidR="00871D73" w:rsidRPr="00871D73" w:rsidTr="00871D7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871D73" w:rsidRPr="00871D73" w:rsidRDefault="00871D73" w:rsidP="00871D7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</w:pPr>
            <w:r w:rsidRPr="00871D73"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5" w:history="1"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0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b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7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b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0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f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1</w:t>
              </w:r>
            </w:hyperlink>
          </w:p>
        </w:tc>
      </w:tr>
      <w:tr w:rsidR="00871D73" w:rsidRPr="00871D73" w:rsidTr="00871D7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871D73" w:rsidRPr="00871D73" w:rsidRDefault="00871D73" w:rsidP="00871D7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</w:pPr>
            <w:r w:rsidRPr="00871D73"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" w:history="1"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0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b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7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b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0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f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1</w:t>
              </w:r>
            </w:hyperlink>
          </w:p>
        </w:tc>
      </w:tr>
      <w:tr w:rsidR="00871D73" w:rsidRPr="00871D73" w:rsidTr="00871D7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71D73" w:rsidRPr="000116BE" w:rsidRDefault="00871D73" w:rsidP="00871D73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871D73" w:rsidRPr="00871D73" w:rsidRDefault="00871D73" w:rsidP="00871D7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</w:pPr>
            <w:r w:rsidRPr="00871D73"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7" w:history="1"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0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b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7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b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0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f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1</w:t>
              </w:r>
            </w:hyperlink>
          </w:p>
        </w:tc>
      </w:tr>
      <w:tr w:rsidR="00871D73" w:rsidRPr="00871D73" w:rsidTr="00871D7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</w:tcPr>
          <w:p w:rsidR="00871D73" w:rsidRPr="00871D73" w:rsidRDefault="00871D73" w:rsidP="00871D7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</w:pPr>
            <w:r w:rsidRPr="00871D73"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8" w:history="1"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0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b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7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b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0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f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1</w:t>
              </w:r>
            </w:hyperlink>
          </w:p>
        </w:tc>
      </w:tr>
      <w:tr w:rsidR="00871D73" w:rsidTr="008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D73" w:rsidRPr="000116BE" w:rsidRDefault="00871D73" w:rsidP="00871D73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/>
        </w:tc>
      </w:tr>
    </w:tbl>
    <w:p w:rsidR="00FB0BC0" w:rsidRPr="00871D73" w:rsidRDefault="00FB0BC0">
      <w:pPr>
        <w:rPr>
          <w:lang w:val="ru-RU"/>
        </w:rPr>
        <w:sectPr w:rsidR="00FB0BC0" w:rsidRPr="00871D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BC0" w:rsidRDefault="00534870">
      <w:pPr>
        <w:spacing w:after="0"/>
        <w:ind w:left="120"/>
      </w:pPr>
      <w:r w:rsidRPr="00871D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901"/>
      </w:tblGrid>
      <w:tr w:rsidR="00FB0BC0" w:rsidTr="00871D73">
        <w:trPr>
          <w:trHeight w:val="14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45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0BC0" w:rsidRDefault="00FB0BC0">
            <w:pPr>
              <w:spacing w:after="0"/>
              <w:ind w:left="135"/>
            </w:pPr>
          </w:p>
        </w:tc>
      </w:tr>
      <w:tr w:rsidR="00FB0BC0" w:rsidTr="00871D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Default="00FB0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Default="00FB0BC0"/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Default="00FB0BC0"/>
        </w:tc>
      </w:tr>
      <w:tr w:rsidR="00FB0BC0" w:rsidTr="00871D73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 w:rsidTr="00871D73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871D73" w:rsidRPr="00871D73" w:rsidTr="00871D73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871D73" w:rsidRPr="000116BE" w:rsidRDefault="00871D73" w:rsidP="00871D73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</w:tcPr>
          <w:p w:rsidR="00871D73" w:rsidRPr="00871D73" w:rsidRDefault="00871D73" w:rsidP="00871D7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</w:pPr>
            <w:r w:rsidRPr="00871D73"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" w:history="1"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/5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fbc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5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dc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1</w:t>
              </w:r>
            </w:hyperlink>
          </w:p>
        </w:tc>
      </w:tr>
      <w:tr w:rsidR="00871D73" w:rsidRPr="00871D73" w:rsidTr="00871D73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</w:tcPr>
          <w:p w:rsidR="00871D73" w:rsidRPr="00871D73" w:rsidRDefault="00871D73" w:rsidP="00871D7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</w:pPr>
            <w:r w:rsidRPr="00871D73"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" w:history="1"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/5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fbc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5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dc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1</w:t>
              </w:r>
            </w:hyperlink>
          </w:p>
        </w:tc>
      </w:tr>
      <w:tr w:rsidR="00871D73" w:rsidRPr="00871D73" w:rsidTr="00871D73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</w:tcPr>
          <w:p w:rsidR="00871D73" w:rsidRPr="00871D73" w:rsidRDefault="00871D73" w:rsidP="00871D7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</w:pPr>
            <w:r w:rsidRPr="00871D73"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1" w:history="1"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/5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fbc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5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dc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1</w:t>
              </w:r>
            </w:hyperlink>
          </w:p>
        </w:tc>
      </w:tr>
      <w:tr w:rsidR="00871D73" w:rsidRPr="00871D73" w:rsidTr="00871D73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</w:tcPr>
          <w:p w:rsidR="00871D73" w:rsidRPr="00871D73" w:rsidRDefault="00871D73" w:rsidP="00871D73">
            <w:pPr>
              <w:spacing w:before="100" w:beforeAutospacing="1" w:after="100" w:afterAutospacing="1" w:line="240" w:lineRule="auto"/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</w:pPr>
            <w:r w:rsidRPr="00871D73">
              <w:rPr>
                <w:rFonts w:ascii="inherit" w:eastAsia="Times New Roman" w:hAnsi="inherit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2" w:history="1"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m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edsoo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/5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fbc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5</w:t>
              </w:r>
              <w:r w:rsidRPr="009136E1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eastAsia="ru-RU"/>
                </w:rPr>
                <w:t>dc</w:t>
              </w:r>
              <w:r w:rsidRPr="00871D73">
                <w:rPr>
                  <w:rFonts w:ascii="inherit" w:eastAsia="Times New Roman" w:hAnsi="inherit"/>
                  <w:color w:val="0000FF"/>
                  <w:sz w:val="24"/>
                  <w:szCs w:val="24"/>
                  <w:u w:val="single"/>
                  <w:lang w:val="ru-RU" w:eastAsia="ru-RU"/>
                </w:rPr>
                <w:t>1</w:t>
              </w:r>
            </w:hyperlink>
          </w:p>
        </w:tc>
      </w:tr>
      <w:tr w:rsidR="00871D73" w:rsidTr="00871D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1D73" w:rsidRPr="000116BE" w:rsidRDefault="00871D73" w:rsidP="00871D73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71D73" w:rsidRDefault="00871D73" w:rsidP="00871D73"/>
        </w:tc>
      </w:tr>
    </w:tbl>
    <w:p w:rsidR="00FB0BC0" w:rsidRDefault="00FB0BC0">
      <w:pPr>
        <w:sectPr w:rsidR="00FB0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BC0" w:rsidRPr="00722740" w:rsidRDefault="00722740" w:rsidP="00722740">
      <w:pPr>
        <w:spacing w:after="0"/>
        <w:ind w:left="120"/>
        <w:jc w:val="center"/>
        <w:rPr>
          <w:lang w:val="ru-RU"/>
        </w:rPr>
      </w:pPr>
      <w:bookmarkStart w:id="8" w:name="block-67399100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5. </w:t>
      </w:r>
      <w:r w:rsidR="00534870" w:rsidRPr="00722740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</w:t>
      </w:r>
    </w:p>
    <w:p w:rsidR="00FB0BC0" w:rsidRPr="00722740" w:rsidRDefault="00534870" w:rsidP="00722740">
      <w:pPr>
        <w:spacing w:after="0"/>
        <w:ind w:left="120"/>
        <w:jc w:val="center"/>
        <w:rPr>
          <w:lang w:val="ru-RU"/>
        </w:rPr>
      </w:pPr>
      <w:r w:rsidRPr="0072274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FB0BC0" w:rsidRPr="0072274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5"/>
              <w:rPr>
                <w:lang w:val="ru-RU"/>
              </w:rPr>
            </w:pPr>
            <w:r w:rsidRPr="00722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FB0BC0" w:rsidRPr="00722740" w:rsidRDefault="00FB0BC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5"/>
              <w:rPr>
                <w:lang w:val="ru-RU"/>
              </w:rPr>
            </w:pPr>
            <w:r w:rsidRPr="00722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B0BC0" w:rsidRPr="00722740" w:rsidRDefault="00FB0BC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rPr>
                <w:lang w:val="ru-RU"/>
              </w:rPr>
            </w:pPr>
            <w:r w:rsidRPr="00722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5"/>
              <w:rPr>
                <w:lang w:val="ru-RU"/>
              </w:rPr>
            </w:pPr>
            <w:r w:rsidRPr="00722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FB0BC0" w:rsidRPr="00722740" w:rsidRDefault="00FB0BC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5"/>
              <w:rPr>
                <w:lang w:val="ru-RU"/>
              </w:rPr>
            </w:pPr>
            <w:r w:rsidRPr="00722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FB0BC0" w:rsidRPr="00722740" w:rsidRDefault="00FB0BC0">
            <w:pPr>
              <w:spacing w:after="0"/>
              <w:ind w:left="135"/>
              <w:rPr>
                <w:lang w:val="ru-RU"/>
              </w:rPr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Pr="00722740" w:rsidRDefault="00FB0BC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Pr="00722740" w:rsidRDefault="00FB0BC0">
            <w:pPr>
              <w:rPr>
                <w:lang w:val="ru-RU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5"/>
              <w:rPr>
                <w:lang w:val="ru-RU"/>
              </w:rPr>
            </w:pPr>
            <w:r w:rsidRPr="00722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FB0BC0" w:rsidRPr="00722740" w:rsidRDefault="00FB0BC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 w:rsidRPr="00722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трольные работы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Default="00FB0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Default="00FB0BC0"/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Pr="0053061B" w:rsidRDefault="005306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бинарной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биномиального распределения. Практическая работа с </w:t>
            </w: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геометрического распределения</w:t>
            </w:r>
            <w:proofErr w:type="gramStart"/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Pr="0053061B" w:rsidRDefault="005306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B0BC0" w:rsidRPr="0053061B" w:rsidRDefault="00534870" w:rsidP="005306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061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C0" w:rsidRDefault="00FB0BC0"/>
        </w:tc>
      </w:tr>
    </w:tbl>
    <w:p w:rsidR="00FB0BC0" w:rsidRDefault="00FB0BC0">
      <w:pPr>
        <w:sectPr w:rsidR="00FB0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BC0" w:rsidRDefault="00534870" w:rsidP="00722740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FB0BC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Default="00FB0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Default="00FB0BC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0BC0" w:rsidRDefault="00FB0B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Default="00FB0B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0BC0" w:rsidRDefault="00FB0BC0"/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0116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0116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0116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0116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</w:t>
            </w: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0BC0" w:rsidRDefault="00FB0BC0">
            <w:pPr>
              <w:spacing w:after="0"/>
              <w:ind w:left="135"/>
            </w:pPr>
          </w:p>
        </w:tc>
      </w:tr>
      <w:tr w:rsidR="00FB0B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0BC0" w:rsidRDefault="00011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348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BC0" w:rsidRDefault="00FB0BC0"/>
        </w:tc>
      </w:tr>
    </w:tbl>
    <w:p w:rsidR="00FB0BC0" w:rsidRDefault="00FB0BC0">
      <w:pPr>
        <w:sectPr w:rsidR="00FB0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BC0" w:rsidRDefault="00FB0BC0">
      <w:pPr>
        <w:sectPr w:rsidR="00FB0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0BC0" w:rsidRPr="000116BE" w:rsidRDefault="00722740" w:rsidP="00722740">
      <w:pPr>
        <w:spacing w:before="199" w:after="199"/>
        <w:ind w:left="120"/>
        <w:jc w:val="center"/>
        <w:rPr>
          <w:lang w:val="ru-RU"/>
        </w:rPr>
      </w:pPr>
      <w:bookmarkStart w:id="9" w:name="block-67399102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6. </w:t>
      </w:r>
      <w:r w:rsidR="00534870" w:rsidRPr="000116BE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FB0BC0" w:rsidRPr="00722740" w:rsidRDefault="00534870" w:rsidP="00722740">
      <w:pPr>
        <w:spacing w:before="199" w:after="199"/>
        <w:ind w:left="120"/>
        <w:jc w:val="center"/>
        <w:rPr>
          <w:lang w:val="ru-RU"/>
        </w:rPr>
      </w:pPr>
      <w:r w:rsidRPr="0072274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B0BC0" w:rsidRPr="007D5707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5"/>
              <w:rPr>
                <w:lang w:val="ru-RU"/>
              </w:rPr>
            </w:pPr>
            <w:r w:rsidRPr="00722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B0BC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FB0BC0" w:rsidRPr="007D57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FB0BC0" w:rsidRPr="007D57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FB0BC0" w:rsidRPr="007D57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FB0BC0" w:rsidRPr="007D57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FB0BC0" w:rsidRPr="007D57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FB0BC0" w:rsidRPr="007D57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FB0BC0" w:rsidRPr="007D57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FB0BC0" w:rsidRPr="007D570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FB0BC0" w:rsidRDefault="00534870" w:rsidP="00722740">
      <w:pPr>
        <w:spacing w:before="199" w:after="199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B0BC0" w:rsidRPr="007D5707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rPr>
                <w:lang w:val="ru-RU"/>
              </w:rPr>
            </w:pPr>
            <w:r w:rsidRPr="00011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B0BC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FB0BC0" w:rsidRPr="007D57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величиныпо распределению или с помощью диаграмм</w:t>
            </w:r>
          </w:p>
        </w:tc>
      </w:tr>
      <w:tr w:rsidR="00FB0BC0" w:rsidRPr="007D57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приводить примеры того, как применяется математическое ожидание случайной </w:t>
            </w: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величины, находить математическое ожидание по данному распределению</w:t>
            </w:r>
          </w:p>
        </w:tc>
      </w:tr>
      <w:tr w:rsidR="00FB0BC0" w:rsidRPr="007D57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FB0BC0" w:rsidRPr="007D570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FB0BC0" w:rsidRPr="000116BE" w:rsidRDefault="00FB0BC0">
      <w:pPr>
        <w:spacing w:after="0"/>
        <w:ind w:left="120"/>
        <w:rPr>
          <w:lang w:val="ru-RU"/>
        </w:rPr>
      </w:pPr>
    </w:p>
    <w:p w:rsidR="00FB0BC0" w:rsidRPr="000116BE" w:rsidRDefault="00FB0BC0">
      <w:pPr>
        <w:rPr>
          <w:lang w:val="ru-RU"/>
        </w:rPr>
        <w:sectPr w:rsidR="00FB0BC0" w:rsidRPr="000116BE">
          <w:pgSz w:w="11906" w:h="16383"/>
          <w:pgMar w:top="1134" w:right="850" w:bottom="1134" w:left="1701" w:header="720" w:footer="720" w:gutter="0"/>
          <w:cols w:space="720"/>
        </w:sectPr>
      </w:pPr>
    </w:p>
    <w:p w:rsidR="00FB0BC0" w:rsidRPr="00722740" w:rsidRDefault="00722740" w:rsidP="00722740">
      <w:pPr>
        <w:spacing w:before="199" w:after="199"/>
        <w:ind w:left="120"/>
        <w:jc w:val="center"/>
        <w:rPr>
          <w:lang w:val="ru-RU"/>
        </w:rPr>
      </w:pPr>
      <w:bookmarkStart w:id="10" w:name="block-67399103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7. </w:t>
      </w:r>
      <w:r w:rsidR="00534870" w:rsidRPr="00722740">
        <w:rPr>
          <w:rFonts w:ascii="Times New Roman" w:hAnsi="Times New Roman"/>
          <w:b/>
          <w:color w:val="000000"/>
          <w:sz w:val="28"/>
          <w:lang w:val="ru-RU"/>
        </w:rPr>
        <w:t>ПРОВЕРЯЕМЫЕ ЭЛЕМЕНТЫ СОДЕРЖАНИЯ</w:t>
      </w:r>
    </w:p>
    <w:p w:rsidR="00FB0BC0" w:rsidRPr="00722740" w:rsidRDefault="00534870" w:rsidP="00722740">
      <w:pPr>
        <w:spacing w:before="199" w:after="199"/>
        <w:ind w:left="120"/>
        <w:jc w:val="center"/>
        <w:rPr>
          <w:lang w:val="ru-RU"/>
        </w:rPr>
      </w:pPr>
      <w:r w:rsidRPr="0072274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8770"/>
      </w:tblGrid>
      <w:tr w:rsidR="00FB0BC0" w:rsidRPr="00722740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5"/>
              <w:rPr>
                <w:lang w:val="ru-RU"/>
              </w:rPr>
            </w:pPr>
            <w:r w:rsidRPr="0072274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5"/>
              <w:rPr>
                <w:lang w:val="ru-RU"/>
              </w:rPr>
            </w:pPr>
            <w:r w:rsidRPr="0072274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Проверяемый элемент содержания </w:t>
            </w:r>
          </w:p>
        </w:tc>
      </w:tr>
      <w:tr w:rsidR="00FB0BC0" w:rsidRPr="0072274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5"/>
              <w:jc w:val="center"/>
              <w:rPr>
                <w:lang w:val="ru-RU"/>
              </w:rPr>
            </w:pPr>
            <w:r w:rsidRPr="007227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5"/>
              <w:rPr>
                <w:lang w:val="ru-RU"/>
              </w:rPr>
            </w:pPr>
            <w:r w:rsidRPr="00722740">
              <w:rPr>
                <w:rFonts w:ascii="Times New Roman" w:hAnsi="Times New Roman"/>
                <w:color w:val="000000"/>
                <w:sz w:val="24"/>
                <w:lang w:val="ru-RU"/>
              </w:rPr>
              <w:t>Теория вероятностей и статистика</w:t>
            </w:r>
          </w:p>
        </w:tc>
      </w:tr>
      <w:tr w:rsidR="00FB0BC0" w:rsidRPr="007D57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5"/>
              <w:jc w:val="center"/>
              <w:rPr>
                <w:lang w:val="ru-RU"/>
              </w:rPr>
            </w:pPr>
            <w:r w:rsidRPr="00722740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FB0BC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опытахс равновозможными элементарными событиями</w:t>
            </w:r>
          </w:p>
        </w:tc>
      </w:tr>
      <w:tr w:rsidR="00FB0BC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FB0BC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FB0BC0" w:rsidRPr="007D570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5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FB0BC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FB0BC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геометрическоеи биномиальное</w:t>
            </w:r>
          </w:p>
        </w:tc>
      </w:tr>
    </w:tbl>
    <w:p w:rsidR="00FB0BC0" w:rsidRDefault="00FB0BC0">
      <w:pPr>
        <w:spacing w:after="0"/>
        <w:ind w:left="120"/>
      </w:pPr>
    </w:p>
    <w:p w:rsidR="00FB0BC0" w:rsidRDefault="00534870" w:rsidP="00722740">
      <w:pPr>
        <w:spacing w:before="199" w:after="199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8582"/>
      </w:tblGrid>
      <w:tr w:rsidR="00FB0BC0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B0B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FB0B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FB0B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FB0B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35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FB0BC0" w:rsidRDefault="00FB0BC0">
      <w:pPr>
        <w:spacing w:after="0"/>
        <w:ind w:left="120"/>
      </w:pPr>
    </w:p>
    <w:p w:rsidR="00FB0BC0" w:rsidRDefault="00FB0BC0">
      <w:pPr>
        <w:sectPr w:rsidR="00FB0BC0">
          <w:pgSz w:w="11906" w:h="16383"/>
          <w:pgMar w:top="1134" w:right="850" w:bottom="1134" w:left="1701" w:header="720" w:footer="720" w:gutter="0"/>
          <w:cols w:space="720"/>
        </w:sectPr>
      </w:pPr>
    </w:p>
    <w:p w:rsidR="00FB0BC0" w:rsidRPr="000116BE" w:rsidRDefault="00722740" w:rsidP="00722740">
      <w:pPr>
        <w:spacing w:before="199" w:after="199" w:line="240" w:lineRule="auto"/>
        <w:ind w:left="120"/>
        <w:jc w:val="center"/>
        <w:rPr>
          <w:lang w:val="ru-RU"/>
        </w:rPr>
      </w:pPr>
      <w:bookmarkStart w:id="11" w:name="block-67399105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8. </w:t>
      </w:r>
      <w:r w:rsidR="00534870" w:rsidRPr="000116BE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FB0BC0" w:rsidRPr="000116BE" w:rsidRDefault="00FB0BC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Pr="00722740" w:rsidRDefault="00534870">
            <w:pPr>
              <w:spacing w:after="0"/>
              <w:ind w:left="130"/>
              <w:rPr>
                <w:lang w:val="ru-RU"/>
              </w:rPr>
            </w:pPr>
            <w:r w:rsidRPr="00011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22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/>
              <w:ind w:left="130"/>
              <w:rPr>
                <w:lang w:val="ru-RU"/>
              </w:rPr>
            </w:pPr>
            <w:r w:rsidRPr="00011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</w:t>
            </w: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</w:t>
            </w: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дифференциальных уравнений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</w:t>
            </w: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</w:t>
            </w: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0116B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B0BC0" w:rsidRPr="007D57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FB0BC0" w:rsidRPr="000116BE" w:rsidRDefault="00FB0BC0">
      <w:pPr>
        <w:rPr>
          <w:lang w:val="ru-RU"/>
        </w:rPr>
        <w:sectPr w:rsidR="00FB0BC0" w:rsidRPr="000116BE">
          <w:pgSz w:w="11906" w:h="16383"/>
          <w:pgMar w:top="1134" w:right="850" w:bottom="1134" w:left="1701" w:header="720" w:footer="720" w:gutter="0"/>
          <w:cols w:space="720"/>
        </w:sectPr>
      </w:pPr>
    </w:p>
    <w:p w:rsidR="00FB0BC0" w:rsidRPr="000116BE" w:rsidRDefault="00722740" w:rsidP="00722740">
      <w:pPr>
        <w:spacing w:before="199" w:after="199" w:line="240" w:lineRule="auto"/>
        <w:ind w:left="120"/>
        <w:jc w:val="center"/>
        <w:rPr>
          <w:lang w:val="ru-RU"/>
        </w:rPr>
      </w:pPr>
      <w:bookmarkStart w:id="12" w:name="block-67399106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9. </w:t>
      </w:r>
      <w:r w:rsidR="00534870" w:rsidRPr="000116BE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p w:rsidR="00FB0BC0" w:rsidRPr="000116BE" w:rsidRDefault="00FB0BC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92"/>
            </w:pPr>
            <w:r w:rsidRPr="000116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</w:t>
            </w: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FB0BC0" w:rsidRPr="007D570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Pr="000116BE" w:rsidRDefault="00534870">
            <w:pPr>
              <w:spacing w:after="0" w:line="312" w:lineRule="auto"/>
              <w:ind w:left="234"/>
              <w:rPr>
                <w:lang w:val="ru-RU"/>
              </w:rPr>
            </w:pPr>
            <w:r w:rsidRPr="000116BE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FB0BC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FB0BC0" w:rsidRDefault="005348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FB0BC0" w:rsidRDefault="00FB0BC0">
      <w:pPr>
        <w:sectPr w:rsidR="00FB0BC0">
          <w:pgSz w:w="11906" w:h="16383"/>
          <w:pgMar w:top="1134" w:right="850" w:bottom="1134" w:left="1701" w:header="720" w:footer="720" w:gutter="0"/>
          <w:cols w:space="720"/>
        </w:sectPr>
      </w:pPr>
    </w:p>
    <w:p w:rsidR="00FB0BC0" w:rsidRPr="00722740" w:rsidRDefault="00722740">
      <w:pPr>
        <w:spacing w:after="0"/>
        <w:ind w:left="120"/>
        <w:rPr>
          <w:lang w:val="ru-RU"/>
        </w:rPr>
      </w:pPr>
      <w:bookmarkStart w:id="13" w:name="block-67399104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10. </w:t>
      </w:r>
      <w:r w:rsidR="00534870" w:rsidRPr="0072274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B0BC0" w:rsidRPr="00722740" w:rsidRDefault="00534870">
      <w:pPr>
        <w:spacing w:after="0" w:line="480" w:lineRule="auto"/>
        <w:ind w:left="120"/>
        <w:rPr>
          <w:lang w:val="ru-RU"/>
        </w:rPr>
      </w:pPr>
      <w:r w:rsidRPr="0072274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22740" w:rsidRPr="007D5707" w:rsidRDefault="00722740" w:rsidP="0072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Матемтика: Вероятность и статистика: 10-й класс: базовый и углубленный уровни: учебное пособие/ Е.А.Бунимович, В.А.Булычёв. – Москва: «Просвещение», 2023</w:t>
      </w:r>
    </w:p>
    <w:p w:rsidR="00722740" w:rsidRPr="007D5707" w:rsidRDefault="00722740" w:rsidP="0072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57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Матемтика: Вероятность и статистика: 11-й класс: базовый и углубленный уровни: учебное пособие/ Е.А.Бунимович, В.А.Булычёв. – Москва: «Просвещение», 2023</w:t>
      </w:r>
    </w:p>
    <w:p w:rsidR="00722740" w:rsidRPr="007D5707" w:rsidRDefault="00722740" w:rsidP="00722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B0BC0" w:rsidRDefault="0053487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2274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22740" w:rsidRPr="00722740" w:rsidRDefault="00722740" w:rsidP="00722740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sz w:val="24"/>
          <w:szCs w:val="48"/>
          <w:lang w:val="ru-RU"/>
        </w:rPr>
        <w:t xml:space="preserve"> - </w:t>
      </w:r>
      <w:r w:rsidRPr="00722740">
        <w:rPr>
          <w:rFonts w:ascii="Times New Roman" w:hAnsi="Times New Roman" w:cs="Times New Roman"/>
          <w:bCs/>
          <w:sz w:val="24"/>
          <w:szCs w:val="48"/>
          <w:lang w:val="ru-RU"/>
        </w:rPr>
        <w:t>Математика. Вероятность и статистика. 10-11 классы. Базовый и углублённый уровни. Методическое пособие для учителя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Москва: «Просвещение», 2024</w:t>
      </w:r>
    </w:p>
    <w:p w:rsidR="00FB0BC0" w:rsidRPr="00722740" w:rsidRDefault="00FB0BC0" w:rsidP="00722740">
      <w:pPr>
        <w:spacing w:after="0" w:line="240" w:lineRule="auto"/>
        <w:ind w:left="120"/>
        <w:rPr>
          <w:lang w:val="ru-RU"/>
        </w:rPr>
      </w:pPr>
    </w:p>
    <w:p w:rsidR="00FB0BC0" w:rsidRPr="000116BE" w:rsidRDefault="00534870" w:rsidP="00722740">
      <w:pPr>
        <w:spacing w:after="0" w:line="240" w:lineRule="auto"/>
        <w:ind w:left="120"/>
        <w:rPr>
          <w:lang w:val="ru-RU"/>
        </w:rPr>
      </w:pPr>
      <w:r w:rsidRPr="000116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B0BC0" w:rsidRPr="000116BE" w:rsidRDefault="00FB0BC0">
      <w:pPr>
        <w:spacing w:after="0" w:line="480" w:lineRule="auto"/>
        <w:ind w:left="120"/>
        <w:rPr>
          <w:lang w:val="ru-RU"/>
        </w:rPr>
      </w:pPr>
    </w:p>
    <w:p w:rsidR="00722740" w:rsidRPr="00722740" w:rsidRDefault="00722740" w:rsidP="007227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722740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- </w:t>
      </w:r>
      <w:hyperlink r:id="rId13" w:history="1">
        <w:r w:rsidRPr="0072274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 w:eastAsia="ru-RU"/>
          </w:rPr>
          <w:t>https://ptlab.mccme.ru/node</w:t>
        </w:r>
      </w:hyperlink>
      <w:r w:rsidRPr="007227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- Вероятность в школе/Математическая вертикаль</w:t>
      </w:r>
    </w:p>
    <w:p w:rsidR="00722740" w:rsidRPr="00722740" w:rsidRDefault="00722740" w:rsidP="00722740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2740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infourok.ru - </w:t>
      </w:r>
      <w:r w:rsidRPr="00722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Портал для учителей </w:t>
      </w:r>
    </w:p>
    <w:p w:rsidR="00722740" w:rsidRPr="00722740" w:rsidRDefault="00722740" w:rsidP="00722740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2740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</w:t>
      </w:r>
      <w:proofErr w:type="gramStart"/>
      <w:r w:rsidRPr="00722740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>урок.рф</w:t>
      </w:r>
      <w:proofErr w:type="gramEnd"/>
      <w:r w:rsidRPr="00722740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 - </w:t>
      </w:r>
      <w:r w:rsidRPr="00722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Педагогическое сообщество</w:t>
      </w:r>
    </w:p>
    <w:p w:rsidR="00722740" w:rsidRPr="00722740" w:rsidRDefault="00722740" w:rsidP="00722740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2740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РЭШ - </w:t>
      </w:r>
      <w:r w:rsidRPr="00722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Российская электронная школа </w:t>
      </w:r>
    </w:p>
    <w:p w:rsidR="00722740" w:rsidRPr="00722740" w:rsidRDefault="00722740" w:rsidP="00722740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</w:pPr>
      <w:r w:rsidRPr="00722740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skysmart.ru - </w:t>
      </w:r>
      <w:r w:rsidRPr="00722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Онлайн школа </w:t>
      </w:r>
    </w:p>
    <w:p w:rsidR="00722740" w:rsidRPr="00722740" w:rsidRDefault="00722740" w:rsidP="00722740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2740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nsportal.ru - </w:t>
      </w:r>
      <w:r w:rsidRPr="00722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Образовательная социальная сеть</w:t>
      </w:r>
    </w:p>
    <w:p w:rsidR="00722740" w:rsidRPr="00722740" w:rsidRDefault="00722740" w:rsidP="00722740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2740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ru-RU"/>
        </w:rPr>
        <w:t xml:space="preserve">- urok.1sept.ru - </w:t>
      </w:r>
      <w:r w:rsidRPr="00722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Открытый урок</w:t>
      </w:r>
    </w:p>
    <w:p w:rsidR="00722740" w:rsidRPr="00722740" w:rsidRDefault="00722740" w:rsidP="00722740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4" w:history="1"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http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://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www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ege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edu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ru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/</w:t>
        </w:r>
      </w:hyperlink>
      <w:r w:rsidRPr="00722740">
        <w:rPr>
          <w:rFonts w:ascii="Times New Roman" w:hAnsi="Times New Roman" w:cs="Times New Roman"/>
          <w:sz w:val="24"/>
          <w:szCs w:val="24"/>
        </w:rPr>
        <w:t> </w:t>
      </w:r>
      <w:r w:rsidRPr="00722740">
        <w:rPr>
          <w:rFonts w:ascii="Times New Roman" w:hAnsi="Times New Roman" w:cs="Times New Roman"/>
          <w:sz w:val="24"/>
          <w:szCs w:val="24"/>
          <w:lang w:val="ru-RU"/>
        </w:rPr>
        <w:t>– Официальный информационный портал ЕГЭ</w:t>
      </w:r>
      <w:r w:rsidRPr="00722740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hyperlink r:id="rId15" w:history="1"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http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://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www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ege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ru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/</w:t>
        </w:r>
      </w:hyperlink>
      <w:r w:rsidRPr="00722740">
        <w:rPr>
          <w:rFonts w:ascii="Times New Roman" w:hAnsi="Times New Roman" w:cs="Times New Roman"/>
          <w:sz w:val="24"/>
          <w:szCs w:val="24"/>
          <w:lang w:val="ru-RU"/>
        </w:rPr>
        <w:t>– Сайт информационной поддержки ЕГЭ в компьютерной форме</w:t>
      </w:r>
      <w:r w:rsidRPr="00722740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16" w:history="1"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http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://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www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rustest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</w:rPr>
          <w:t>ru</w:t>
        </w:r>
        <w:r w:rsidRPr="00722740">
          <w:rPr>
            <w:rFonts w:ascii="Times New Roman" w:eastAsiaTheme="majorEastAsia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/</w:t>
        </w:r>
      </w:hyperlink>
      <w:r w:rsidRPr="00722740">
        <w:rPr>
          <w:rFonts w:ascii="Times New Roman" w:hAnsi="Times New Roman" w:cs="Times New Roman"/>
          <w:sz w:val="24"/>
          <w:szCs w:val="24"/>
          <w:lang w:val="ru-RU"/>
        </w:rPr>
        <w:t>– ФГУ «Федеральный центр тестирования»</w:t>
      </w:r>
      <w:r w:rsidRPr="00722740">
        <w:rPr>
          <w:rFonts w:ascii="Times New Roman" w:hAnsi="Times New Roman" w:cs="Times New Roman"/>
          <w:sz w:val="24"/>
          <w:szCs w:val="24"/>
        </w:rPr>
        <w:t> </w:t>
      </w:r>
    </w:p>
    <w:p w:rsidR="00722740" w:rsidRPr="000116BE" w:rsidRDefault="00722740">
      <w:pPr>
        <w:rPr>
          <w:lang w:val="ru-RU"/>
        </w:rPr>
        <w:sectPr w:rsidR="00722740" w:rsidRPr="000116BE">
          <w:pgSz w:w="11906" w:h="16383"/>
          <w:pgMar w:top="1134" w:right="850" w:bottom="1134" w:left="1701" w:header="720" w:footer="720" w:gutter="0"/>
          <w:cols w:space="720"/>
        </w:sectPr>
      </w:pPr>
    </w:p>
    <w:p w:rsidR="00534870" w:rsidRPr="000116BE" w:rsidRDefault="00534870">
      <w:pPr>
        <w:rPr>
          <w:lang w:val="ru-RU"/>
        </w:rPr>
      </w:pPr>
      <w:bookmarkStart w:id="14" w:name="_GoBack"/>
      <w:bookmarkEnd w:id="13"/>
      <w:bookmarkEnd w:id="14"/>
    </w:p>
    <w:sectPr w:rsidR="00534870" w:rsidRPr="000116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B0BC0"/>
    <w:rsid w:val="000116BE"/>
    <w:rsid w:val="0053061B"/>
    <w:rsid w:val="00534870"/>
    <w:rsid w:val="00722740"/>
    <w:rsid w:val="007D5707"/>
    <w:rsid w:val="00871D73"/>
    <w:rsid w:val="00FB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18C85"/>
  <w15:docId w15:val="{606A3F87-546D-441A-B36B-E319A83B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ptlab.mccme.ru/nod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5fbc5dc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rustes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5fbc5dc1" TargetMode="External"/><Relationship Id="rId5" Type="http://schemas.openxmlformats.org/officeDocument/2006/relationships/hyperlink" Target="https://m.edsoo.ru/e0b7b0f1" TargetMode="External"/><Relationship Id="rId15" Type="http://schemas.openxmlformats.org/officeDocument/2006/relationships/hyperlink" Target="http://www.ege.ru/" TargetMode="External"/><Relationship Id="rId10" Type="http://schemas.openxmlformats.org/officeDocument/2006/relationships/hyperlink" Target="https://m.edsoo.ru/5fbc5dc1" TargetMode="External"/><Relationship Id="rId4" Type="http://schemas.openxmlformats.org/officeDocument/2006/relationships/hyperlink" Target="https://m.edsoo.ru/e0b7b0f1" TargetMode="External"/><Relationship Id="rId9" Type="http://schemas.openxmlformats.org/officeDocument/2006/relationships/hyperlink" Target="https://m.edsoo.ru/5fbc5dc1" TargetMode="External"/><Relationship Id="rId14" Type="http://schemas.openxmlformats.org/officeDocument/2006/relationships/hyperlink" Target="http://www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33</Pages>
  <Words>6705</Words>
  <Characters>38220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</Company>
  <LinksUpToDate>false</LinksUpToDate>
  <CharactersWithSpaces>44836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5</cp:revision>
  <dcterms:created xsi:type="dcterms:W3CDTF">2025-09-21T20:09:00Z</dcterms:created>
  <dcterms:modified xsi:type="dcterms:W3CDTF">2025-10-07T18:26:00Z</dcterms:modified>
</cp:coreProperties>
</file>