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01D7" w14:textId="77777777" w:rsidR="00FB7E37" w:rsidRPr="00FB7E37" w:rsidRDefault="00FB7E37" w:rsidP="00FB7E3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FB7E3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5E77735D" w14:textId="77777777" w:rsidR="00FB7E37" w:rsidRPr="00FB7E37" w:rsidRDefault="00FB7E37" w:rsidP="00FB7E3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FB7E3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«Школа № 17 г. Феодосии Республики Крым»</w:t>
      </w:r>
    </w:p>
    <w:p w14:paraId="2791A3F5" w14:textId="77777777" w:rsidR="00FB7E37" w:rsidRPr="00FB7E37" w:rsidRDefault="00FB7E37" w:rsidP="00FB7E3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W w:w="10260" w:type="dxa"/>
        <w:tblInd w:w="544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FB7E37" w:rsidRPr="00FB7E37" w14:paraId="595BAEBC" w14:textId="77777777" w:rsidTr="006749D1">
        <w:trPr>
          <w:trHeight w:val="1808"/>
        </w:trPr>
        <w:tc>
          <w:tcPr>
            <w:tcW w:w="5220" w:type="dxa"/>
          </w:tcPr>
          <w:p w14:paraId="194BBA6F" w14:textId="77777777" w:rsidR="00FB7E37" w:rsidRPr="00FB7E37" w:rsidRDefault="00FB7E37" w:rsidP="00FB7E37">
            <w:pPr>
              <w:tabs>
                <w:tab w:val="left" w:pos="2670"/>
              </w:tabs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>СОГЛАСОВАНО</w:t>
            </w: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ab/>
            </w:r>
          </w:p>
          <w:p w14:paraId="093BF24B" w14:textId="77777777" w:rsidR="00FB7E37" w:rsidRPr="00FB7E37" w:rsidRDefault="00FB7E37" w:rsidP="00FB7E3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 xml:space="preserve">на заседании </w:t>
            </w:r>
          </w:p>
          <w:p w14:paraId="5BCAE30A" w14:textId="77777777" w:rsidR="00FB7E37" w:rsidRPr="00FB7E37" w:rsidRDefault="00FB7E37" w:rsidP="00FB7E3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>педагогического совета</w:t>
            </w:r>
          </w:p>
          <w:p w14:paraId="1174CE87" w14:textId="77777777" w:rsidR="00FB7E37" w:rsidRPr="00FB7E37" w:rsidRDefault="00FB7E37" w:rsidP="00FB7E3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>МБОУ школа № 17</w:t>
            </w:r>
          </w:p>
          <w:p w14:paraId="4923C6FE" w14:textId="77777777" w:rsidR="00FB7E37" w:rsidRPr="00FB7E37" w:rsidRDefault="00FB7E37" w:rsidP="00FB7E3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>Протокол №01 от «30» августа 2024г.</w:t>
            </w:r>
          </w:p>
        </w:tc>
        <w:tc>
          <w:tcPr>
            <w:tcW w:w="5040" w:type="dxa"/>
          </w:tcPr>
          <w:p w14:paraId="7C95CFB8" w14:textId="77777777" w:rsidR="00FB7E37" w:rsidRPr="00FB7E37" w:rsidRDefault="00FB7E37" w:rsidP="00FB7E37">
            <w:pPr>
              <w:shd w:val="clear" w:color="auto" w:fill="FFFFFF"/>
              <w:spacing w:before="0" w:beforeAutospacing="0" w:after="0" w:afterAutospacing="0" w:line="276" w:lineRule="auto"/>
              <w:ind w:left="47" w:right="3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>УТВЕРЖДЕНО</w:t>
            </w:r>
          </w:p>
          <w:p w14:paraId="1A4EB0B2" w14:textId="77777777" w:rsidR="00FB7E37" w:rsidRPr="00FB7E37" w:rsidRDefault="00FB7E37" w:rsidP="00FB7E3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 w:rsidRPr="00FB7E3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>МБОУ школа № 17</w:t>
            </w:r>
          </w:p>
          <w:p w14:paraId="57DD510A" w14:textId="77777777" w:rsidR="00FB7E37" w:rsidRPr="00FB7E37" w:rsidRDefault="00FB7E37" w:rsidP="00FB7E37">
            <w:pPr>
              <w:shd w:val="clear" w:color="auto" w:fill="FFFFFF"/>
              <w:spacing w:before="0" w:beforeAutospacing="0" w:after="0" w:afterAutospacing="0" w:line="276" w:lineRule="auto"/>
              <w:ind w:left="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val="ru-RU"/>
              </w:rPr>
              <w:t>___________ А.В. Наконечный</w:t>
            </w:r>
          </w:p>
          <w:p w14:paraId="607AC532" w14:textId="77777777" w:rsidR="00FB7E37" w:rsidRPr="00FB7E37" w:rsidRDefault="00FB7E37" w:rsidP="00FB7E3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FB7E3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Приказ от 02.09.2024 г.  № 372</w:t>
            </w:r>
          </w:p>
          <w:p w14:paraId="60EC03D3" w14:textId="77777777" w:rsidR="00FB7E37" w:rsidRPr="00FB7E37" w:rsidRDefault="00FB7E37" w:rsidP="00FB7E3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FF0000"/>
                <w:spacing w:val="-2"/>
                <w:sz w:val="28"/>
                <w:szCs w:val="28"/>
                <w:lang w:val="ru-RU"/>
              </w:rPr>
            </w:pPr>
          </w:p>
        </w:tc>
      </w:tr>
    </w:tbl>
    <w:p w14:paraId="2D4B5085" w14:textId="77777777" w:rsidR="005F4062" w:rsidRDefault="005F406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D5CB936" w14:textId="77777777" w:rsidR="005F4062" w:rsidRPr="00FB7E37" w:rsidRDefault="0009079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FB7E37">
        <w:rPr>
          <w:sz w:val="28"/>
          <w:szCs w:val="28"/>
          <w:lang w:val="ru-RU"/>
        </w:rPr>
        <w:br/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и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 общеразвивающим программам</w:t>
      </w:r>
      <w:r w:rsidRPr="00FB7E37">
        <w:rPr>
          <w:sz w:val="28"/>
          <w:szCs w:val="28"/>
          <w:lang w:val="ru-RU"/>
        </w:rPr>
        <w:br/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B7E37"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школа № 17</w:t>
      </w:r>
    </w:p>
    <w:p w14:paraId="293A1D9E" w14:textId="77777777" w:rsidR="00FB7E37" w:rsidRPr="00FB7E37" w:rsidRDefault="00090791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358EF770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организации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в Муниципальном бюджетном общеобразовательном учреждении «Школа №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3» (далее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Федерации», приказом </w:t>
      </w:r>
      <w:proofErr w:type="spellStart"/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27.07.2022 №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629 «Об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программам», СП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молодежи», СанПиН 1.2.3685-21 «Гигиенические нормативы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обитания», уставом и локальными нормативными актами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C23050">
        <w:rPr>
          <w:rFonts w:hAnsi="Times New Roman" w:cs="Times New Roman"/>
          <w:color w:val="000000"/>
          <w:sz w:val="28"/>
          <w:szCs w:val="28"/>
          <w:lang w:val="ru-RU"/>
        </w:rPr>
        <w:t>ш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кола №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C23050">
        <w:rPr>
          <w:rFonts w:hAnsi="Times New Roman" w:cs="Times New Roman"/>
          <w:color w:val="000000"/>
          <w:sz w:val="28"/>
          <w:szCs w:val="28"/>
          <w:lang w:val="ru-RU"/>
        </w:rPr>
        <w:t>17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14:paraId="48B750A3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1.2. Положение регулирует организацию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школы, в том числе особенности организации образовательной деятельности для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детей-инвалидов.</w:t>
      </w:r>
    </w:p>
    <w:p w14:paraId="3B9D6BF6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1.3. Положение является обязательным к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исполнению для всех работников структурных подразделений школы, осуществляющих деятельность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программам.</w:t>
      </w:r>
    </w:p>
    <w:p w14:paraId="214381AE" w14:textId="77777777" w:rsidR="00FB7E37" w:rsidRPr="00FB7E37" w:rsidRDefault="00FB7E37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D2A45D" w14:textId="77777777" w:rsidR="005F4062" w:rsidRPr="00FB7E37" w:rsidRDefault="00090791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 Формирование и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утверждение дополнительных общеразвивающих программ</w:t>
      </w:r>
    </w:p>
    <w:p w14:paraId="6CF84771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2.1.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школе реализуются дополнительные общеразвивающие программы следующих направленностей: естественно-научной, физкультурно-спортивной, художественной.</w:t>
      </w:r>
    </w:p>
    <w:p w14:paraId="0BD9BB15" w14:textId="77777777" w:rsidR="005F4062" w:rsidRPr="00FB7E37" w:rsidRDefault="00FB7E37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2.2.</w:t>
      </w:r>
      <w:r w:rsidR="00090791"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Требования к</w:t>
      </w:r>
      <w:r w:rsidR="00090791" w:rsidRPr="00FB7E37">
        <w:rPr>
          <w:rFonts w:hAnsi="Times New Roman" w:cs="Times New Roman"/>
          <w:bCs/>
          <w:color w:val="000000"/>
          <w:sz w:val="28"/>
          <w:szCs w:val="28"/>
        </w:rPr>
        <w:t> </w:t>
      </w:r>
      <w:r w:rsidR="00090791"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структуре дополнительных общеразвивающих</w:t>
      </w:r>
      <w:r w:rsidR="00090791"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090791"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</w:t>
      </w:r>
    </w:p>
    <w:p w14:paraId="3AEAC003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2.2.1. Содержание дополнительных общеразвивающих программ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сроки обучения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ним определяются образовательной программой, разработанной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14:paraId="5AD51372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а) титульный лист: наименование школы; где, когда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содержание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направленность; возраст детей,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которых рассчитана образовательная программа; срок реализации образовательной программы; Ф.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D90B1C">
        <w:rPr>
          <w:rFonts w:hAnsi="Times New Roman" w:cs="Times New Roman"/>
          <w:color w:val="000000"/>
          <w:sz w:val="28"/>
          <w:szCs w:val="28"/>
          <w:lang w:val="ru-RU"/>
        </w:rPr>
        <w:t xml:space="preserve">утвержденной 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форме;</w:t>
      </w:r>
    </w:p>
    <w:p w14:paraId="3B57ECE2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новизну, цели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задачи, уровень сложности, направленность, категорию обучающихся, объем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14:paraId="3727663B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FB7E37">
        <w:rPr>
          <w:rFonts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FB7E37">
        <w:rPr>
          <w:rFonts w:hAnsi="Times New Roman" w:cs="Times New Roman"/>
          <w:color w:val="000000"/>
          <w:sz w:val="28"/>
          <w:szCs w:val="28"/>
        </w:rPr>
        <w:t>содержание</w:t>
      </w:r>
      <w:proofErr w:type="spellEnd"/>
      <w:r w:rsidRPr="00FB7E3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E37">
        <w:rPr>
          <w:rFonts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FB7E3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E37">
        <w:rPr>
          <w:rFonts w:hAnsi="Times New Roman" w:cs="Times New Roman"/>
          <w:color w:val="000000"/>
          <w:sz w:val="28"/>
          <w:szCs w:val="28"/>
        </w:rPr>
        <w:t>программы</w:t>
      </w:r>
      <w:proofErr w:type="spellEnd"/>
      <w:r w:rsidRPr="00FB7E37">
        <w:rPr>
          <w:rFonts w:hAnsi="Times New Roman" w:cs="Times New Roman"/>
          <w:color w:val="000000"/>
          <w:sz w:val="28"/>
          <w:szCs w:val="28"/>
        </w:rPr>
        <w:t>:</w:t>
      </w:r>
    </w:p>
    <w:p w14:paraId="7D89ADE3" w14:textId="77777777" w:rsidR="005F4062" w:rsidRPr="00FB7E37" w:rsidRDefault="00090791" w:rsidP="00FB7E3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учебный план, который может быть составлен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весь период освоения образовательной программы или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учебный год, если срок реализации образовательной программы составляет более двух лет.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плане должны быть прописаны: перечень, трудоемкость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содержание видов учебной деятельности обучающихся, формы аттестации;</w:t>
      </w:r>
    </w:p>
    <w:p w14:paraId="25E0D01B" w14:textId="77777777" w:rsidR="005F4062" w:rsidRPr="00FB7E37" w:rsidRDefault="00090791" w:rsidP="00FB7E3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календарный учебный график, который должен содержать: месяц, число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форму контроля.</w:t>
      </w:r>
    </w:p>
    <w:p w14:paraId="3C9C725A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Также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образовательной программы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назначения могут входить рабочие программы курсов, дисциплин или иных компонентов,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при наличии условий, указанных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4.5 настоящего Положения,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индивидуальные учебные планы;</w:t>
      </w:r>
    </w:p>
    <w:p w14:paraId="58DBB8AA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FB7E37">
        <w:rPr>
          <w:rFonts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FB7E37">
        <w:rPr>
          <w:rFonts w:hAnsi="Times New Roman" w:cs="Times New Roman"/>
          <w:color w:val="000000"/>
          <w:sz w:val="28"/>
          <w:szCs w:val="28"/>
        </w:rPr>
        <w:t>организационно-педагогические</w:t>
      </w:r>
      <w:proofErr w:type="spellEnd"/>
      <w:r w:rsidRPr="00FB7E3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E37">
        <w:rPr>
          <w:rFonts w:hAnsi="Times New Roman" w:cs="Times New Roman"/>
          <w:color w:val="000000"/>
          <w:sz w:val="28"/>
          <w:szCs w:val="28"/>
        </w:rPr>
        <w:t>условия</w:t>
      </w:r>
      <w:proofErr w:type="spellEnd"/>
      <w:r w:rsidRPr="00FB7E37">
        <w:rPr>
          <w:rFonts w:hAnsi="Times New Roman" w:cs="Times New Roman"/>
          <w:color w:val="000000"/>
          <w:sz w:val="28"/>
          <w:szCs w:val="28"/>
        </w:rPr>
        <w:t>:</w:t>
      </w:r>
    </w:p>
    <w:p w14:paraId="00484706" w14:textId="77777777" w:rsidR="005F4062" w:rsidRPr="00FB7E37" w:rsidRDefault="00090791" w:rsidP="00FB7E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кадровые условия: численность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Ф.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О. преподавателей, вспомогательного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обслуживающего персонала, уровень 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14:paraId="6FD96EEB" w14:textId="77777777" w:rsidR="005F4062" w:rsidRPr="00FB7E37" w:rsidRDefault="00090791" w:rsidP="00FB7E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материально-технические: помещение, учебное оборудование;</w:t>
      </w:r>
    </w:p>
    <w:p w14:paraId="038120FE" w14:textId="77777777" w:rsidR="005F4062" w:rsidRPr="00FB7E37" w:rsidRDefault="00090791" w:rsidP="00FB7E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учебно-методические: наглядные пособия, учебные средства, расходные материалы;</w:t>
      </w:r>
    </w:p>
    <w:p w14:paraId="0BDB5644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14:paraId="788925B3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2.3. Разработка и</w:t>
      </w:r>
      <w:r w:rsidRPr="00FB7E37">
        <w:rPr>
          <w:rFonts w:hAnsi="Times New Roman" w:cs="Times New Roman"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согласование дополнительных общеразвивающих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</w:t>
      </w:r>
    </w:p>
    <w:p w14:paraId="40782A4E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разработке привлекается методист школы.</w:t>
      </w:r>
    </w:p>
    <w:p w14:paraId="5CFBC9ED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2.3.2. Дополнительные общеразвивающие программы разрабатываются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представителей), педагогических работников. Для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детей-инвалидов при формировании образовательной программы учитываются особенности 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психофизического развития.</w:t>
      </w:r>
    </w:p>
    <w:p w14:paraId="427E6FE6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2.3.3. Разработанный проект дополнительной общеразвивающей программы предоставляется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экспертизу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(далее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руководитель структурного подразделения).</w:t>
      </w:r>
    </w:p>
    <w:p w14:paraId="0797AC7D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Проект образовательной программы, сформированной для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детей-инвалидов, дополнительно предоставляется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согласование психолого-педагогическому консилиуму.</w:t>
      </w:r>
    </w:p>
    <w:p w14:paraId="60C0FA65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рассмотрение педагогическому совету школы.</w:t>
      </w:r>
    </w:p>
    <w:p w14:paraId="6652DD5D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2.4. Утверждение и</w:t>
      </w:r>
      <w:r w:rsidRPr="00FB7E37">
        <w:rPr>
          <w:rFonts w:hAnsi="Times New Roman" w:cs="Times New Roman"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пересмотр дополнительных общеразвивающих программ</w:t>
      </w:r>
    </w:p>
    <w:p w14:paraId="14032F79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14:paraId="59410401" w14:textId="77777777" w:rsidR="005F4062" w:rsidRPr="00FB7E37" w:rsidRDefault="00090791" w:rsidP="00FB7E3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служебную записку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имя директора школы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 xml:space="preserve">обоснованием необходимости открытия новой или замены действующей дополнительной общеразвивающей программы. Служебная записка подписывается 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разработчиком дополнительной общеразвивающей программы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подразделения;</w:t>
      </w:r>
    </w:p>
    <w:p w14:paraId="2E438C68" w14:textId="77777777" w:rsidR="005F4062" w:rsidRPr="00FB7E37" w:rsidRDefault="00090791" w:rsidP="00FB7E3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документы 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согласовании дополнительных общеразвивающих программ;</w:t>
      </w:r>
    </w:p>
    <w:p w14:paraId="706E36CA" w14:textId="77777777" w:rsidR="005F4062" w:rsidRPr="00FB7E37" w:rsidRDefault="00090791" w:rsidP="00FB7E3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проект дополнительной общеразвивающей программы, составленной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требований, указанных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2.2 настоящего раздела.</w:t>
      </w:r>
    </w:p>
    <w:p w14:paraId="4F38C863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2.4.2. Дополнительные общеразвивающие программы утверждает директор школы приказом.</w:t>
      </w:r>
    </w:p>
    <w:p w14:paraId="506C521C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2.4.3. Утвержденные дополнительные общеразвивающие программы размещаются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14:paraId="6696D556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2.4.4. Оригинал утвержденной дополнительной общеразвивающей программы хранится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подразделении, копии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у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педагогов дополнительного образования и руководителя структурного подразделения.</w:t>
      </w:r>
    </w:p>
    <w:p w14:paraId="438323ED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2.4.5. Ответственные работники обязаны ежегодно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мере необходимости обновлять дополнительные общеразвивающие программы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учетом развития науки, техники, культуры, экономики, технологии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социальной сферы.</w:t>
      </w:r>
    </w:p>
    <w:p w14:paraId="19061337" w14:textId="77777777" w:rsidR="00FB7E37" w:rsidRPr="00FB7E37" w:rsidRDefault="00FB7E37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1BEFD6" w14:textId="77777777" w:rsidR="005F4062" w:rsidRPr="00FB7E37" w:rsidRDefault="00090791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и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отчисление обучающихся</w:t>
      </w:r>
    </w:p>
    <w:p w14:paraId="5FCCA9D3" w14:textId="77777777" w:rsidR="00F37F4C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3.1. К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освоению дополнительных общеразвивающих программ допускаются обучающиеся школы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возрасте от 6,5 до 18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лет без предъявления требований к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уровню образования, если иное не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 xml:space="preserve">обусловлено спецификой реализуемой дополнительной общеразвивающей программы. </w:t>
      </w:r>
    </w:p>
    <w:p w14:paraId="499BEFA0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3.2. Прием на</w:t>
      </w:r>
      <w:r w:rsidRPr="00FB7E37">
        <w:rPr>
          <w:rFonts w:hAnsi="Times New Roman" w:cs="Times New Roman"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обучение</w:t>
      </w:r>
    </w:p>
    <w:p w14:paraId="7E449D25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3.2.1. Прием обучающихся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осуществляются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мере комплектования групп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течение календарного года, включая каникулярное время,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.</w:t>
      </w:r>
    </w:p>
    <w:p w14:paraId="294D9459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3.2.2. Информация 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сроках приема документов размещается на информационном стенде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 Набор обучающихся объявляется только при наличии утвержденной дополнительной общеразвивающей программы.</w:t>
      </w:r>
    </w:p>
    <w:p w14:paraId="2040D035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="00F37F4C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. Зачисление обучающихся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обучение осуществляется </w:t>
      </w:r>
      <w:r w:rsidR="00230D9D">
        <w:rPr>
          <w:rFonts w:hAnsi="Times New Roman" w:cs="Times New Roman"/>
          <w:color w:val="000000"/>
          <w:sz w:val="28"/>
          <w:szCs w:val="28"/>
          <w:lang w:val="ru-RU"/>
        </w:rPr>
        <w:t xml:space="preserve">через </w:t>
      </w:r>
      <w:r w:rsidR="00470DD9" w:rsidRPr="00470DD9">
        <w:rPr>
          <w:rFonts w:hAnsi="Times New Roman" w:cs="Times New Roman"/>
          <w:color w:val="000000"/>
          <w:sz w:val="28"/>
          <w:szCs w:val="28"/>
          <w:lang w:val="ru-RU"/>
        </w:rPr>
        <w:t>АИС «Навигатор дополнительного образования Республики Крым»</w:t>
      </w:r>
      <w:r w:rsidR="00470DD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70DD9" w:rsidRPr="00470DD9">
        <w:rPr>
          <w:rFonts w:hAnsi="Times New Roman" w:cs="Times New Roman"/>
          <w:color w:val="000000"/>
          <w:sz w:val="28"/>
          <w:szCs w:val="28"/>
          <w:lang w:val="ru-RU"/>
        </w:rPr>
        <w:t>https://р82.навигатор.дети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1804BBB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Cs/>
          <w:color w:val="000000"/>
          <w:sz w:val="28"/>
          <w:szCs w:val="28"/>
          <w:lang w:val="ru-RU"/>
        </w:rPr>
        <w:t>3.3. Отчисление</w:t>
      </w:r>
    </w:p>
    <w:p w14:paraId="61E633E7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3.3.1. Отчисление обучающихся производится:</w:t>
      </w:r>
    </w:p>
    <w:p w14:paraId="5761FF35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а)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14:paraId="6588695F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б)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случае перевода обучающегося для продолжения освоения образовательной программы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деятельность;</w:t>
      </w:r>
    </w:p>
    <w:p w14:paraId="3D3F488A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в)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инициативе школы или структурного подразделения:</w:t>
      </w:r>
    </w:p>
    <w:p w14:paraId="3FCEA69B" w14:textId="77777777" w:rsidR="005F4062" w:rsidRPr="00FB7E37" w:rsidRDefault="00090791" w:rsidP="00FB7E37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при грубом нарушении устава школы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правил поведения обучающихся. Отчисление проводится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качестве меры дисциплинарного взыскания к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обучающимся старше 15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лет;</w:t>
      </w:r>
    </w:p>
    <w:p w14:paraId="75DA654B" w14:textId="77777777" w:rsidR="005F4062" w:rsidRPr="00FB7E37" w:rsidRDefault="00090791" w:rsidP="00FB7E37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случае нарушения порядка приема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вине обучающегося;</w:t>
      </w:r>
    </w:p>
    <w:p w14:paraId="566CD80B" w14:textId="77777777" w:rsidR="005F4062" w:rsidRPr="00FB7E37" w:rsidRDefault="00090791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г)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обстоятельствам, не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зависящим от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воли сторон,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14:paraId="28A90A1F" w14:textId="77777777" w:rsidR="005F4062" w:rsidRPr="00FB7E37" w:rsidRDefault="00090791" w:rsidP="00FB7E37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случае ликвидации школы или структурного подразделения;</w:t>
      </w:r>
    </w:p>
    <w:p w14:paraId="77F5FEDB" w14:textId="77777777" w:rsidR="005F4062" w:rsidRPr="00FB7E37" w:rsidRDefault="00090791" w:rsidP="00FB7E37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при аннулировании или приостановлении действия лицензии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деятельность;</w:t>
      </w:r>
    </w:p>
    <w:p w14:paraId="333F0F38" w14:textId="77777777" w:rsidR="005F4062" w:rsidRPr="00FB7E37" w:rsidRDefault="00090791" w:rsidP="00FB7E37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связи со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смертью обучающегося.</w:t>
      </w:r>
    </w:p>
    <w:p w14:paraId="1537B455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3.4. Восстановление обучающихся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обучение не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проводится.</w:t>
      </w:r>
    </w:p>
    <w:p w14:paraId="150DE451" w14:textId="77777777" w:rsidR="00FB7E37" w:rsidRPr="00FB7E37" w:rsidRDefault="00FB7E37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FCBD2F" w14:textId="77777777" w:rsidR="005F4062" w:rsidRPr="00FB7E37" w:rsidRDefault="00090791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Организация образовательного процесса</w:t>
      </w:r>
    </w:p>
    <w:p w14:paraId="0AF2920A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4.1. Организация образовательного процесса регламентируется расписанием занятий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утвержденной дополнительной общеразвивающей программой.</w:t>
      </w:r>
    </w:p>
    <w:p w14:paraId="16D93492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4.2. Предоставление образовательных услуг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может осуществляться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обучения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основной общеобразовательной программе.</w:t>
      </w:r>
    </w:p>
    <w:p w14:paraId="25C27B97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4.3. Дополнительные общеразвивающие программы реализуются структурным подразделением школы как самостоятельно,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так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посредством сетевых форм 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реализации.</w:t>
      </w:r>
    </w:p>
    <w:p w14:paraId="310C0C53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4.4. Обучение осуществляется очно, очно-заочно, заочно,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том числе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применением дистанционных образовательных технологий (далее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ДОТ), если это позволяет реализуемая дополнительная общеразвивающая программа.</w:t>
      </w:r>
    </w:p>
    <w:p w14:paraId="36419608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4.5. Образовательная деятельность осуществляется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учебным планом. Образовательный процесс может осуществляться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объединениях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интересам, сформированных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 xml:space="preserve">группы обучающихся одного возраста или разных возрастных категорий (разновозрастные группы), являющиеся 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основным составом объединения (далее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объединения), 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также индивидуально.</w:t>
      </w:r>
    </w:p>
    <w:p w14:paraId="0D258E7F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Если требуется организовать ускоренное обучение, обучение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заочной, очно-заочной формах (если такие формы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исключение, 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общее правило),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(далее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— ИПУ). Порядок обучения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ИПУ определяется локальным актом школы.</w:t>
      </w:r>
    </w:p>
    <w:p w14:paraId="74D84C97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4.6. Занятия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объединениях проводятся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форм обучения.</w:t>
      </w:r>
    </w:p>
    <w:p w14:paraId="28FF2E60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4.7. Количество обучающихся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объединении, 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возрастные категории, 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также продолжительность учебных занятий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объединении зависят от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направленности дополнительной общеразвивающей программы. Каждый обучающийся вправе заниматься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нескольких объединениях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переходить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процессе обучения из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одного объединения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другое.</w:t>
      </w:r>
    </w:p>
    <w:p w14:paraId="60A2D38B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отдыха обучающихся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представлению педагогических работников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родителей (законных представителей)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возрастных особенностей обучающихся.</w:t>
      </w:r>
    </w:p>
    <w:p w14:paraId="619A5DF3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4.9.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работе объединений при наличии условий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согласия педагога дополнительного образования могут участвовать совместно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обучающимися 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представители).</w:t>
      </w:r>
    </w:p>
    <w:p w14:paraId="7A13270A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4.10. При реализации дополнительных общеразвивающих программ могут предусматриваться как аудиторные, так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внеаудиторные занятия, которые проводятся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группам или индивидуально.</w:t>
      </w:r>
    </w:p>
    <w:p w14:paraId="4BCD9CD3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4.11. 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14:paraId="2A061D9A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4.12. Образовательная деятельность обучающихся предусматривает следующие виды учебных занятий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другие виды учебных занятий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учебных работ, определенные учебным планом.</w:t>
      </w:r>
    </w:p>
    <w:p w14:paraId="47AA5358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4.13. Для всех видов аудиторных занятий академический час устанавливается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нормами СанПиН 1.2.3685-21.</w:t>
      </w:r>
    </w:p>
    <w:p w14:paraId="6C4C2BDC" w14:textId="77777777" w:rsidR="00FB7E37" w:rsidRPr="00FB7E37" w:rsidRDefault="00FB7E37" w:rsidP="00FB7E37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3B8F68" w14:textId="77777777" w:rsidR="005F4062" w:rsidRPr="00FB7E37" w:rsidRDefault="00090791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образовательной деятельности для обучающихся</w:t>
      </w:r>
      <w:r w:rsidRPr="00FB7E37">
        <w:rPr>
          <w:sz w:val="28"/>
          <w:szCs w:val="28"/>
          <w:lang w:val="ru-RU"/>
        </w:rPr>
        <w:br/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 возможностями здоровья, детей-инвалидов</w:t>
      </w:r>
    </w:p>
    <w:p w14:paraId="24F9659F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5.1. Для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может осуществляться на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привлечением специалистов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области коррекционной педагогики, 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повышения квалификации.</w:t>
      </w:r>
    </w:p>
    <w:p w14:paraId="0EBC3A44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5.2. Содержание образования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условия организации обучения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воспитания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определяются адаптированной образовательной программой, 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для инвалидов также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индивидуальной программой реабилитации инвалида.</w:t>
      </w:r>
    </w:p>
    <w:p w14:paraId="6613EA57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5.3. Сроки обучения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для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14:paraId="2511E8D1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6.4. Школа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целях доступности получения дополнительного образования обучающимися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по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14:paraId="3B1D7244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5.5. При реализации образовательных программ обучающимся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учебные пособия, иная учебная литература, а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также услуги сурдопереводчиков и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тифлосурдопереводчиков</w:t>
      </w:r>
      <w:proofErr w:type="spellEnd"/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3B57A75" w14:textId="77777777" w:rsidR="005F4062" w:rsidRPr="00FB7E37" w:rsidRDefault="00090791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5.6. Учебные материалы могут быть предоставлены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 (или) печатном виде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учетом особых потребностей обучающихся с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детей-инвалидов.</w:t>
      </w:r>
    </w:p>
    <w:p w14:paraId="1427DFF4" w14:textId="77777777" w:rsidR="00FB7E37" w:rsidRPr="00FB7E37" w:rsidRDefault="00FB7E37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C75A72" w14:textId="77777777" w:rsidR="005F4062" w:rsidRPr="00FB7E37" w:rsidRDefault="00540F2F" w:rsidP="00FB7E3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</w:t>
      </w:r>
      <w:r w:rsidR="00090791" w:rsidRPr="00FB7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Мониторинг образовательной деятельности</w:t>
      </w:r>
    </w:p>
    <w:p w14:paraId="72E5BA34" w14:textId="77777777" w:rsidR="005F4062" w:rsidRPr="00FB7E37" w:rsidRDefault="00540F2F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.1. Мониторинг образовательной деятельности по</w:t>
      </w:r>
      <w:r w:rsidR="00090791"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проводится с</w:t>
      </w:r>
      <w:r w:rsidR="00090791"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целью систематического стандартизированного наблюдения за</w:t>
      </w:r>
      <w:r w:rsidR="00090791"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условиями и</w:t>
      </w:r>
      <w:r w:rsidR="00090791"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результатами реализации образовательных программ структурными подразделениями школы.</w:t>
      </w:r>
    </w:p>
    <w:p w14:paraId="72254138" w14:textId="77777777" w:rsidR="005F4062" w:rsidRPr="00FB7E37" w:rsidRDefault="00540F2F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090791" w:rsidRPr="00FB7E37">
        <w:rPr>
          <w:rFonts w:hAnsi="Times New Roman" w:cs="Times New Roman"/>
          <w:color w:val="000000"/>
          <w:sz w:val="28"/>
          <w:szCs w:val="28"/>
        </w:rPr>
        <w:t>.2. Мониторинг осуществляется с использованием:</w:t>
      </w:r>
    </w:p>
    <w:p w14:paraId="1A43E394" w14:textId="77777777" w:rsidR="005F4062" w:rsidRPr="00FB7E37" w:rsidRDefault="00090791" w:rsidP="00FB7E37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реестра дополнительных общеразвивающих программ, реализуемых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структурных подразделениях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текущем календарном году;</w:t>
      </w:r>
    </w:p>
    <w:p w14:paraId="397E5D56" w14:textId="77777777" w:rsidR="005F4062" w:rsidRPr="00FB7E37" w:rsidRDefault="00090791" w:rsidP="00FB7E37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сведений о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реализации дополнительных общеразвивающих программ структурными подразделениями в</w:t>
      </w:r>
      <w:r w:rsidRPr="00FB7E37">
        <w:rPr>
          <w:rFonts w:hAnsi="Times New Roman" w:cs="Times New Roman"/>
          <w:color w:val="000000"/>
          <w:sz w:val="28"/>
          <w:szCs w:val="28"/>
        </w:rPr>
        <w:t> </w:t>
      </w:r>
      <w:r w:rsidRPr="00FB7E37">
        <w:rPr>
          <w:rFonts w:hAnsi="Times New Roman" w:cs="Times New Roman"/>
          <w:color w:val="000000"/>
          <w:sz w:val="28"/>
          <w:szCs w:val="28"/>
          <w:lang w:val="ru-RU"/>
        </w:rPr>
        <w:t>истекшем полугодии.</w:t>
      </w:r>
    </w:p>
    <w:p w14:paraId="3FCF8B67" w14:textId="77777777" w:rsidR="005F4062" w:rsidRPr="00FB7E37" w:rsidRDefault="00540F2F" w:rsidP="00FB7E3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. Оценка соответствия образовательной деятельности проводится директором школы и</w:t>
      </w:r>
      <w:r w:rsidR="00090791" w:rsidRPr="00FB7E37">
        <w:rPr>
          <w:rFonts w:hAnsi="Times New Roman" w:cs="Times New Roman"/>
          <w:color w:val="000000"/>
          <w:sz w:val="28"/>
          <w:szCs w:val="28"/>
        </w:rPr>
        <w:t> </w:t>
      </w:r>
      <w:r w:rsidR="00090791" w:rsidRPr="00FB7E37">
        <w:rPr>
          <w:rFonts w:hAnsi="Times New Roman" w:cs="Times New Roman"/>
          <w:color w:val="000000"/>
          <w:sz w:val="28"/>
          <w:szCs w:val="28"/>
          <w:lang w:val="ru-RU"/>
        </w:rPr>
        <w:t>его заместителями.</w:t>
      </w:r>
    </w:p>
    <w:sectPr w:rsidR="005F4062" w:rsidRPr="00FB7E37" w:rsidSect="00F37F4C">
      <w:footerReference w:type="default" r:id="rId7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195D" w14:textId="77777777" w:rsidR="004C6E68" w:rsidRDefault="004C6E68" w:rsidP="00F37F4C">
      <w:pPr>
        <w:spacing w:before="0" w:after="0"/>
      </w:pPr>
      <w:r>
        <w:separator/>
      </w:r>
    </w:p>
  </w:endnote>
  <w:endnote w:type="continuationSeparator" w:id="0">
    <w:p w14:paraId="456B16B2" w14:textId="77777777" w:rsidR="004C6E68" w:rsidRDefault="004C6E68" w:rsidP="00F37F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085995"/>
      <w:docPartObj>
        <w:docPartGallery w:val="Page Numbers (Bottom of Page)"/>
        <w:docPartUnique/>
      </w:docPartObj>
    </w:sdtPr>
    <w:sdtEndPr/>
    <w:sdtContent>
      <w:p w14:paraId="7FABFAAE" w14:textId="77777777" w:rsidR="00F37F4C" w:rsidRDefault="00F37F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F2F" w:rsidRPr="00540F2F">
          <w:rPr>
            <w:noProof/>
            <w:lang w:val="ru-RU"/>
          </w:rPr>
          <w:t>8</w:t>
        </w:r>
        <w:r>
          <w:fldChar w:fldCharType="end"/>
        </w:r>
      </w:p>
    </w:sdtContent>
  </w:sdt>
  <w:p w14:paraId="03BCE7E4" w14:textId="77777777" w:rsidR="00F37F4C" w:rsidRDefault="00F37F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9C76" w14:textId="77777777" w:rsidR="004C6E68" w:rsidRDefault="004C6E68" w:rsidP="00F37F4C">
      <w:pPr>
        <w:spacing w:before="0" w:after="0"/>
      </w:pPr>
      <w:r>
        <w:separator/>
      </w:r>
    </w:p>
  </w:footnote>
  <w:footnote w:type="continuationSeparator" w:id="0">
    <w:p w14:paraId="74B9E0CE" w14:textId="77777777" w:rsidR="004C6E68" w:rsidRDefault="004C6E68" w:rsidP="00F37F4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3B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57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223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B0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40C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90791"/>
    <w:rsid w:val="00230D9D"/>
    <w:rsid w:val="002D33B1"/>
    <w:rsid w:val="002D3591"/>
    <w:rsid w:val="003514A0"/>
    <w:rsid w:val="00470DD9"/>
    <w:rsid w:val="004C6E68"/>
    <w:rsid w:val="004F7E17"/>
    <w:rsid w:val="00540F2F"/>
    <w:rsid w:val="005A05CE"/>
    <w:rsid w:val="005F4062"/>
    <w:rsid w:val="00653AF6"/>
    <w:rsid w:val="00891BAC"/>
    <w:rsid w:val="00B6426C"/>
    <w:rsid w:val="00B73A5A"/>
    <w:rsid w:val="00C23050"/>
    <w:rsid w:val="00D90B1C"/>
    <w:rsid w:val="00E438A1"/>
    <w:rsid w:val="00E92B6D"/>
    <w:rsid w:val="00F01E19"/>
    <w:rsid w:val="00F37F4C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0EEA"/>
  <w15:docId w15:val="{87622215-F368-44EF-B12D-318E47F1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37F4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37F4C"/>
  </w:style>
  <w:style w:type="paragraph" w:styleId="a5">
    <w:name w:val="footer"/>
    <w:basedOn w:val="a"/>
    <w:link w:val="a6"/>
    <w:uiPriority w:val="99"/>
    <w:unhideWhenUsed/>
    <w:rsid w:val="00F37F4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37F4C"/>
  </w:style>
  <w:style w:type="paragraph" w:styleId="a7">
    <w:name w:val="Balloon Text"/>
    <w:basedOn w:val="a"/>
    <w:link w:val="a8"/>
    <w:uiPriority w:val="99"/>
    <w:semiHidden/>
    <w:unhideWhenUsed/>
    <w:rsid w:val="00540F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school17f</dc:creator>
  <dc:description>Подготовлено экспертами Актион-МЦФЭР</dc:description>
  <cp:lastModifiedBy>Dir_school_feo</cp:lastModifiedBy>
  <cp:revision>2</cp:revision>
  <cp:lastPrinted>2024-12-05T08:00:00Z</cp:lastPrinted>
  <dcterms:created xsi:type="dcterms:W3CDTF">2025-04-17T07:39:00Z</dcterms:created>
  <dcterms:modified xsi:type="dcterms:W3CDTF">2025-04-17T07:39:00Z</dcterms:modified>
</cp:coreProperties>
</file>