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7A52" w14:textId="77777777" w:rsidR="00902C39" w:rsidRPr="00902C39" w:rsidRDefault="00902C39" w:rsidP="00902C39">
      <w:pPr>
        <w:adjustRightInd w:val="0"/>
        <w:spacing w:line="276" w:lineRule="auto"/>
        <w:ind w:firstLine="705"/>
        <w:jc w:val="center"/>
        <w:rPr>
          <w:rFonts w:eastAsia="Calibri"/>
          <w:b/>
          <w:bCs/>
          <w:sz w:val="28"/>
          <w:szCs w:val="28"/>
        </w:rPr>
      </w:pPr>
      <w:r w:rsidRPr="00902C39">
        <w:rPr>
          <w:rFonts w:eastAsia="Calibri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DC09600" w14:textId="77777777" w:rsidR="00902C39" w:rsidRPr="00902C39" w:rsidRDefault="00902C39" w:rsidP="00902C39">
      <w:pPr>
        <w:adjustRightInd w:val="0"/>
        <w:spacing w:line="276" w:lineRule="auto"/>
        <w:ind w:firstLine="705"/>
        <w:jc w:val="center"/>
        <w:rPr>
          <w:rFonts w:eastAsia="Calibri"/>
          <w:b/>
          <w:bCs/>
          <w:sz w:val="28"/>
          <w:szCs w:val="28"/>
        </w:rPr>
      </w:pPr>
      <w:r w:rsidRPr="00902C39">
        <w:rPr>
          <w:rFonts w:eastAsia="Calibri"/>
          <w:b/>
          <w:bCs/>
          <w:sz w:val="28"/>
          <w:szCs w:val="28"/>
        </w:rPr>
        <w:t>«Школа № 17 г. Феодосии Республики Крым»</w:t>
      </w:r>
    </w:p>
    <w:p w14:paraId="50473B4A" w14:textId="77777777" w:rsidR="00902C39" w:rsidRPr="00902C39" w:rsidRDefault="00902C39" w:rsidP="00902C39">
      <w:pPr>
        <w:adjustRightInd w:val="0"/>
        <w:spacing w:line="276" w:lineRule="auto"/>
        <w:ind w:firstLine="705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260" w:type="dxa"/>
        <w:tblInd w:w="108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902C39" w:rsidRPr="00902C39" w14:paraId="7791A46A" w14:textId="77777777" w:rsidTr="00A538D6">
        <w:trPr>
          <w:trHeight w:val="1808"/>
        </w:trPr>
        <w:tc>
          <w:tcPr>
            <w:tcW w:w="5220" w:type="dxa"/>
          </w:tcPr>
          <w:p w14:paraId="57BA760D" w14:textId="77777777" w:rsidR="00902C39" w:rsidRPr="00902C39" w:rsidRDefault="00902C39" w:rsidP="00902C39">
            <w:pPr>
              <w:widowControl/>
              <w:tabs>
                <w:tab w:val="left" w:pos="2670"/>
              </w:tabs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>СОГЛАСОВАНО</w:t>
            </w:r>
            <w:r w:rsidRPr="00902C39">
              <w:rPr>
                <w:rFonts w:eastAsia="Calibri"/>
                <w:spacing w:val="-2"/>
                <w:sz w:val="28"/>
                <w:szCs w:val="28"/>
              </w:rPr>
              <w:tab/>
            </w:r>
          </w:p>
          <w:p w14:paraId="274FA757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 xml:space="preserve">на заседании </w:t>
            </w:r>
          </w:p>
          <w:p w14:paraId="35D38D8C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>педагогического совета</w:t>
            </w:r>
          </w:p>
          <w:p w14:paraId="0FE9FEA4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>МБОУ школа № 17</w:t>
            </w:r>
          </w:p>
          <w:p w14:paraId="1EDA97B2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>Протокол №01 от «30» августа 2024г.</w:t>
            </w:r>
          </w:p>
        </w:tc>
        <w:tc>
          <w:tcPr>
            <w:tcW w:w="5040" w:type="dxa"/>
          </w:tcPr>
          <w:p w14:paraId="42FA5165" w14:textId="77777777" w:rsidR="00902C39" w:rsidRPr="00902C39" w:rsidRDefault="00902C39" w:rsidP="00902C39">
            <w:pPr>
              <w:widowControl/>
              <w:shd w:val="clear" w:color="auto" w:fill="FFFFFF"/>
              <w:autoSpaceDE/>
              <w:autoSpaceDN/>
              <w:spacing w:line="276" w:lineRule="auto"/>
              <w:ind w:left="47" w:right="347"/>
              <w:jc w:val="both"/>
              <w:rPr>
                <w:rFonts w:eastAsia="Calibri"/>
                <w:sz w:val="28"/>
                <w:szCs w:val="28"/>
              </w:rPr>
            </w:pPr>
            <w:r w:rsidRPr="00902C39">
              <w:rPr>
                <w:rFonts w:eastAsia="Calibri"/>
                <w:spacing w:val="-2"/>
                <w:sz w:val="28"/>
                <w:szCs w:val="28"/>
              </w:rPr>
              <w:t>УТВЕРЖДЕНО</w:t>
            </w:r>
          </w:p>
          <w:p w14:paraId="18115F58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spacing w:val="-2"/>
                <w:sz w:val="28"/>
                <w:szCs w:val="28"/>
              </w:rPr>
            </w:pPr>
            <w:r w:rsidRPr="00902C39">
              <w:rPr>
                <w:rFonts w:eastAsia="Calibri"/>
                <w:sz w:val="28"/>
                <w:szCs w:val="28"/>
              </w:rPr>
              <w:t xml:space="preserve">Директор </w:t>
            </w:r>
            <w:r w:rsidRPr="00902C39">
              <w:rPr>
                <w:rFonts w:eastAsia="Calibri"/>
                <w:spacing w:val="-2"/>
                <w:sz w:val="28"/>
                <w:szCs w:val="28"/>
              </w:rPr>
              <w:t>МБОУ школа № 17</w:t>
            </w:r>
          </w:p>
          <w:p w14:paraId="6D8369AA" w14:textId="77777777" w:rsidR="00902C39" w:rsidRPr="00902C39" w:rsidRDefault="00902C39" w:rsidP="00902C39">
            <w:pPr>
              <w:widowControl/>
              <w:shd w:val="clear" w:color="auto" w:fill="FFFFFF"/>
              <w:autoSpaceDE/>
              <w:autoSpaceDN/>
              <w:spacing w:line="276" w:lineRule="auto"/>
              <w:ind w:left="47"/>
              <w:jc w:val="both"/>
              <w:rPr>
                <w:rFonts w:eastAsia="Calibri"/>
                <w:sz w:val="28"/>
                <w:szCs w:val="28"/>
              </w:rPr>
            </w:pPr>
            <w:r w:rsidRPr="00902C39">
              <w:rPr>
                <w:rFonts w:eastAsia="Calibri"/>
                <w:spacing w:val="-1"/>
                <w:sz w:val="28"/>
                <w:szCs w:val="28"/>
              </w:rPr>
              <w:t>___________ А.В. Наконечный</w:t>
            </w:r>
          </w:p>
          <w:p w14:paraId="65798F86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902C39">
              <w:rPr>
                <w:rFonts w:eastAsia="Calibri"/>
                <w:sz w:val="28"/>
                <w:szCs w:val="28"/>
              </w:rPr>
              <w:t xml:space="preserve"> Приказ от 02.09.2024 г.  № 372</w:t>
            </w:r>
          </w:p>
          <w:p w14:paraId="0383EFC2" w14:textId="77777777" w:rsidR="00902C39" w:rsidRPr="00902C39" w:rsidRDefault="00902C39" w:rsidP="00902C39">
            <w:pPr>
              <w:widowControl/>
              <w:autoSpaceDE/>
              <w:autoSpaceDN/>
              <w:spacing w:line="276" w:lineRule="auto"/>
              <w:rPr>
                <w:rFonts w:eastAsia="Calibri"/>
                <w:color w:val="FF0000"/>
                <w:spacing w:val="-2"/>
                <w:sz w:val="28"/>
                <w:szCs w:val="28"/>
              </w:rPr>
            </w:pPr>
          </w:p>
        </w:tc>
      </w:tr>
    </w:tbl>
    <w:p w14:paraId="7EFFD9A8" w14:textId="77777777" w:rsidR="00011996" w:rsidRPr="00902C39" w:rsidRDefault="00011996">
      <w:pPr>
        <w:pStyle w:val="a3"/>
        <w:ind w:left="0"/>
        <w:jc w:val="left"/>
        <w:rPr>
          <w:sz w:val="28"/>
          <w:szCs w:val="28"/>
        </w:rPr>
      </w:pPr>
    </w:p>
    <w:p w14:paraId="384DFEB6" w14:textId="77777777" w:rsidR="00011996" w:rsidRPr="00902C39" w:rsidRDefault="00011996">
      <w:pPr>
        <w:pStyle w:val="a3"/>
        <w:spacing w:before="7"/>
        <w:ind w:left="0"/>
        <w:jc w:val="left"/>
        <w:rPr>
          <w:sz w:val="28"/>
          <w:szCs w:val="28"/>
        </w:rPr>
      </w:pPr>
    </w:p>
    <w:p w14:paraId="3EB51A8E" w14:textId="77777777" w:rsidR="00443C13" w:rsidRPr="00902C39" w:rsidRDefault="00A64DE4">
      <w:pPr>
        <w:ind w:left="400" w:right="226"/>
        <w:jc w:val="center"/>
        <w:rPr>
          <w:sz w:val="28"/>
          <w:szCs w:val="28"/>
        </w:rPr>
      </w:pPr>
      <w:r w:rsidRPr="00902C39">
        <w:rPr>
          <w:b/>
          <w:sz w:val="28"/>
          <w:szCs w:val="28"/>
        </w:rPr>
        <w:t>Положение</w:t>
      </w:r>
      <w:r w:rsidRPr="00902C39">
        <w:rPr>
          <w:spacing w:val="-6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о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наполняемости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групп</w:t>
      </w:r>
      <w:r w:rsidRPr="00902C39">
        <w:rPr>
          <w:spacing w:val="-7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и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режиме</w:t>
      </w:r>
      <w:r w:rsidRPr="00902C39">
        <w:rPr>
          <w:spacing w:val="-6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занятий</w:t>
      </w:r>
      <w:r w:rsidRPr="00902C39">
        <w:rPr>
          <w:spacing w:val="-7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кружков</w:t>
      </w:r>
      <w:r w:rsidRPr="00902C39">
        <w:rPr>
          <w:sz w:val="28"/>
          <w:szCs w:val="28"/>
        </w:rPr>
        <w:t xml:space="preserve"> </w:t>
      </w:r>
    </w:p>
    <w:p w14:paraId="23316F8D" w14:textId="44C888A3" w:rsidR="00011996" w:rsidRPr="00902C39" w:rsidRDefault="00A64DE4">
      <w:pPr>
        <w:ind w:left="400" w:right="226"/>
        <w:jc w:val="center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по</w:t>
      </w:r>
      <w:r w:rsidRPr="00902C39">
        <w:rPr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дополнительным</w:t>
      </w:r>
      <w:r w:rsidRPr="00902C39">
        <w:rPr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общеразвивающим</w:t>
      </w:r>
      <w:r w:rsidRPr="00902C39">
        <w:rPr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программам</w:t>
      </w:r>
    </w:p>
    <w:p w14:paraId="3A91291F" w14:textId="7906F4E6" w:rsidR="00011996" w:rsidRPr="00902C39" w:rsidRDefault="00A64DE4">
      <w:pPr>
        <w:spacing w:line="299" w:lineRule="exact"/>
        <w:ind w:left="400" w:right="227"/>
        <w:jc w:val="center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в</w:t>
      </w:r>
      <w:r w:rsidRPr="00902C39">
        <w:rPr>
          <w:spacing w:val="-10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МБОУ</w:t>
      </w:r>
      <w:r w:rsidRPr="00902C39">
        <w:rPr>
          <w:spacing w:val="-8"/>
          <w:sz w:val="28"/>
          <w:szCs w:val="28"/>
        </w:rPr>
        <w:t xml:space="preserve"> </w:t>
      </w:r>
      <w:r w:rsidRPr="00902C39">
        <w:rPr>
          <w:b/>
          <w:sz w:val="28"/>
          <w:szCs w:val="28"/>
        </w:rPr>
        <w:t>школа №17</w:t>
      </w:r>
    </w:p>
    <w:p w14:paraId="6DE36D3D" w14:textId="77777777" w:rsidR="00011996" w:rsidRPr="00902C39" w:rsidRDefault="00A64DE4">
      <w:pPr>
        <w:pStyle w:val="a4"/>
        <w:numPr>
          <w:ilvl w:val="0"/>
          <w:numId w:val="1"/>
        </w:numPr>
        <w:tabs>
          <w:tab w:val="left" w:pos="4240"/>
        </w:tabs>
        <w:spacing w:before="298" w:line="296" w:lineRule="exact"/>
        <w:ind w:left="4240" w:right="0" w:hanging="323"/>
        <w:jc w:val="both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Общие</w:t>
      </w:r>
      <w:r w:rsidRPr="00902C39">
        <w:rPr>
          <w:spacing w:val="-8"/>
          <w:sz w:val="28"/>
          <w:szCs w:val="28"/>
        </w:rPr>
        <w:t xml:space="preserve"> </w:t>
      </w:r>
      <w:r w:rsidRPr="00902C39">
        <w:rPr>
          <w:b/>
          <w:spacing w:val="-2"/>
          <w:sz w:val="28"/>
          <w:szCs w:val="28"/>
        </w:rPr>
        <w:t>положения</w:t>
      </w:r>
    </w:p>
    <w:p w14:paraId="48E2BB57" w14:textId="126555EC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560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Положение о наполняемости групп и режиме занятий в кружках в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sz w:val="28"/>
          <w:szCs w:val="28"/>
        </w:rPr>
        <w:t>МБОУ школа№17 (далее – Положение) разработано на основе:</w:t>
      </w:r>
    </w:p>
    <w:p w14:paraId="3D39CDF3" w14:textId="77777777" w:rsidR="00011996" w:rsidRPr="00902C39" w:rsidRDefault="00A64DE4" w:rsidP="00ED1FD1">
      <w:pPr>
        <w:pStyle w:val="a4"/>
        <w:numPr>
          <w:ilvl w:val="2"/>
          <w:numId w:val="1"/>
        </w:numPr>
        <w:tabs>
          <w:tab w:val="left" w:pos="1001"/>
          <w:tab w:val="left" w:pos="1560"/>
        </w:tabs>
        <w:spacing w:before="41" w:line="276" w:lineRule="auto"/>
        <w:ind w:left="0" w:right="101" w:firstLine="708"/>
        <w:rPr>
          <w:sz w:val="28"/>
          <w:szCs w:val="28"/>
        </w:rPr>
      </w:pPr>
      <w:r w:rsidRPr="00902C39">
        <w:rPr>
          <w:sz w:val="28"/>
          <w:szCs w:val="28"/>
        </w:rPr>
        <w:t>Федерального закона от 29.12.2012г. № 273-ФЗ «Об образовании в Российской Федерации»;</w:t>
      </w:r>
    </w:p>
    <w:p w14:paraId="7D2620F0" w14:textId="26FA877B" w:rsidR="00011996" w:rsidRPr="00902C39" w:rsidRDefault="00A64DE4" w:rsidP="00ED1FD1">
      <w:pPr>
        <w:pStyle w:val="a4"/>
        <w:numPr>
          <w:ilvl w:val="2"/>
          <w:numId w:val="1"/>
        </w:numPr>
        <w:tabs>
          <w:tab w:val="left" w:pos="1001"/>
          <w:tab w:val="left" w:pos="1560"/>
        </w:tabs>
        <w:spacing w:before="33" w:line="276" w:lineRule="auto"/>
        <w:ind w:left="0" w:firstLine="708"/>
        <w:rPr>
          <w:sz w:val="28"/>
          <w:szCs w:val="28"/>
        </w:rPr>
      </w:pPr>
      <w:r w:rsidRPr="00902C39">
        <w:rPr>
          <w:sz w:val="28"/>
          <w:szCs w:val="28"/>
        </w:rPr>
        <w:t>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 СанПиН 2.4.43172-14</w:t>
      </w:r>
      <w:r w:rsidR="0091168A">
        <w:rPr>
          <w:sz w:val="28"/>
          <w:szCs w:val="28"/>
        </w:rPr>
        <w:t xml:space="preserve"> с изменениями на 27.10.2020г.</w:t>
      </w:r>
      <w:r w:rsidRPr="00902C39">
        <w:rPr>
          <w:sz w:val="28"/>
          <w:szCs w:val="28"/>
        </w:rPr>
        <w:t>;</w:t>
      </w:r>
    </w:p>
    <w:p w14:paraId="4CF9D56A" w14:textId="47A78F17" w:rsidR="00A64DE4" w:rsidRPr="00902C39" w:rsidRDefault="00A64DE4" w:rsidP="00ED1FD1">
      <w:pPr>
        <w:pStyle w:val="a4"/>
        <w:numPr>
          <w:ilvl w:val="2"/>
          <w:numId w:val="1"/>
        </w:numPr>
        <w:tabs>
          <w:tab w:val="left" w:pos="1001"/>
          <w:tab w:val="left" w:pos="1560"/>
        </w:tabs>
        <w:spacing w:before="33" w:line="276" w:lineRule="auto"/>
        <w:ind w:left="0" w:firstLine="708"/>
        <w:rPr>
          <w:sz w:val="28"/>
          <w:szCs w:val="28"/>
        </w:rPr>
      </w:pPr>
      <w:r w:rsidRPr="00902C39">
        <w:rPr>
          <w:sz w:val="28"/>
          <w:szCs w:val="28"/>
        </w:rPr>
        <w:t xml:space="preserve">Приказа </w:t>
      </w:r>
      <w:proofErr w:type="spellStart"/>
      <w:r w:rsidRPr="00902C39">
        <w:rPr>
          <w:sz w:val="28"/>
          <w:szCs w:val="28"/>
        </w:rPr>
        <w:t>Минпросвещения</w:t>
      </w:r>
      <w:proofErr w:type="spellEnd"/>
      <w:r w:rsidRPr="00902C39">
        <w:rPr>
          <w:sz w:val="28"/>
          <w:szCs w:val="28"/>
        </w:rPr>
        <w:t xml:space="preserve"> России от 27 июля 2022 года №629 «Об утверждении </w:t>
      </w:r>
      <w:r w:rsidR="00ED1FD1">
        <w:rPr>
          <w:sz w:val="28"/>
          <w:szCs w:val="28"/>
        </w:rPr>
        <w:t>П</w:t>
      </w:r>
      <w:r w:rsidRPr="00902C39">
        <w:rPr>
          <w:sz w:val="28"/>
          <w:szCs w:val="28"/>
        </w:rPr>
        <w:t xml:space="preserve">орядка организации и осуществления образовательной деятельности  </w:t>
      </w:r>
      <w:r w:rsidR="00ED1FD1">
        <w:rPr>
          <w:sz w:val="28"/>
          <w:szCs w:val="28"/>
        </w:rPr>
        <w:t xml:space="preserve"> по </w:t>
      </w:r>
      <w:r w:rsidRPr="00902C39">
        <w:rPr>
          <w:sz w:val="28"/>
          <w:szCs w:val="28"/>
        </w:rPr>
        <w:t>дополнительн</w:t>
      </w:r>
      <w:r w:rsidR="00ED1FD1">
        <w:rPr>
          <w:sz w:val="28"/>
          <w:szCs w:val="28"/>
        </w:rPr>
        <w:t>ым</w:t>
      </w:r>
      <w:r w:rsidRPr="00902C39">
        <w:rPr>
          <w:sz w:val="28"/>
          <w:szCs w:val="28"/>
        </w:rPr>
        <w:t xml:space="preserve"> образовательны</w:t>
      </w:r>
      <w:r w:rsidR="00ED1FD1">
        <w:rPr>
          <w:sz w:val="28"/>
          <w:szCs w:val="28"/>
        </w:rPr>
        <w:t>м</w:t>
      </w:r>
      <w:r w:rsidRPr="00902C39">
        <w:rPr>
          <w:sz w:val="28"/>
          <w:szCs w:val="28"/>
        </w:rPr>
        <w:t xml:space="preserve"> программ</w:t>
      </w:r>
      <w:r w:rsidR="00ED1FD1">
        <w:rPr>
          <w:sz w:val="28"/>
          <w:szCs w:val="28"/>
        </w:rPr>
        <w:t>ам»</w:t>
      </w:r>
      <w:r w:rsidRPr="00902C39">
        <w:rPr>
          <w:sz w:val="28"/>
          <w:szCs w:val="28"/>
        </w:rPr>
        <w:t>;</w:t>
      </w:r>
    </w:p>
    <w:p w14:paraId="5F361929" w14:textId="62542F41" w:rsidR="00A64DE4" w:rsidRPr="00902C39" w:rsidRDefault="00A64DE4" w:rsidP="00ED1FD1">
      <w:pPr>
        <w:pStyle w:val="a4"/>
        <w:numPr>
          <w:ilvl w:val="2"/>
          <w:numId w:val="1"/>
        </w:numPr>
        <w:tabs>
          <w:tab w:val="left" w:pos="1001"/>
          <w:tab w:val="left" w:pos="1560"/>
        </w:tabs>
        <w:spacing w:before="33" w:line="276" w:lineRule="auto"/>
        <w:ind w:left="0" w:firstLine="708"/>
        <w:rPr>
          <w:sz w:val="28"/>
          <w:szCs w:val="28"/>
        </w:rPr>
      </w:pPr>
      <w:r w:rsidRPr="00902C39">
        <w:rPr>
          <w:sz w:val="28"/>
          <w:szCs w:val="28"/>
        </w:rPr>
        <w:t xml:space="preserve">Письма  </w:t>
      </w:r>
      <w:proofErr w:type="spellStart"/>
      <w:r w:rsidRPr="00902C39">
        <w:rPr>
          <w:sz w:val="28"/>
          <w:szCs w:val="28"/>
        </w:rPr>
        <w:t>Минпросвещения</w:t>
      </w:r>
      <w:proofErr w:type="spellEnd"/>
      <w:r w:rsidRPr="00902C39">
        <w:rPr>
          <w:sz w:val="28"/>
          <w:szCs w:val="28"/>
        </w:rPr>
        <w:t xml:space="preserve"> России от 10 апреля 2023 года №03-652 «О направлении рекомендаций»</w:t>
      </w:r>
    </w:p>
    <w:p w14:paraId="3ACA9BBC" w14:textId="3DBA7925" w:rsidR="00011996" w:rsidRPr="00902C39" w:rsidRDefault="00A64DE4" w:rsidP="00ED1FD1">
      <w:pPr>
        <w:pStyle w:val="a4"/>
        <w:numPr>
          <w:ilvl w:val="2"/>
          <w:numId w:val="1"/>
        </w:numPr>
        <w:tabs>
          <w:tab w:val="left" w:pos="1000"/>
          <w:tab w:val="left" w:pos="1560"/>
        </w:tabs>
        <w:spacing w:before="17" w:line="276" w:lineRule="auto"/>
        <w:ind w:left="0" w:right="0" w:firstLine="708"/>
        <w:rPr>
          <w:sz w:val="28"/>
          <w:szCs w:val="28"/>
        </w:rPr>
      </w:pPr>
      <w:r w:rsidRPr="00902C39">
        <w:rPr>
          <w:sz w:val="28"/>
          <w:szCs w:val="28"/>
        </w:rPr>
        <w:t>Устава</w:t>
      </w:r>
      <w:r w:rsidRPr="00902C39">
        <w:rPr>
          <w:spacing w:val="-10"/>
          <w:sz w:val="28"/>
          <w:szCs w:val="28"/>
        </w:rPr>
        <w:t xml:space="preserve"> </w:t>
      </w:r>
      <w:r w:rsidRPr="00902C39">
        <w:rPr>
          <w:sz w:val="28"/>
          <w:szCs w:val="28"/>
        </w:rPr>
        <w:t>МБОУ</w:t>
      </w:r>
      <w:r w:rsidRPr="00902C39">
        <w:rPr>
          <w:spacing w:val="-11"/>
          <w:sz w:val="28"/>
          <w:szCs w:val="28"/>
        </w:rPr>
        <w:t xml:space="preserve"> </w:t>
      </w:r>
      <w:r w:rsidRPr="00902C39">
        <w:rPr>
          <w:sz w:val="28"/>
          <w:szCs w:val="28"/>
        </w:rPr>
        <w:t>школа №17</w:t>
      </w:r>
      <w:r w:rsidRPr="00902C39">
        <w:rPr>
          <w:spacing w:val="-4"/>
          <w:sz w:val="28"/>
          <w:szCs w:val="28"/>
        </w:rPr>
        <w:t>.</w:t>
      </w:r>
    </w:p>
    <w:p w14:paraId="743D1BEA" w14:textId="7BF5311D" w:rsidR="00011996" w:rsidRPr="0091168A" w:rsidRDefault="00A64DE4" w:rsidP="00ED1FD1">
      <w:pPr>
        <w:pStyle w:val="a4"/>
        <w:numPr>
          <w:ilvl w:val="1"/>
          <w:numId w:val="1"/>
        </w:numPr>
        <w:tabs>
          <w:tab w:val="left" w:pos="1560"/>
          <w:tab w:val="left" w:pos="196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91168A">
        <w:rPr>
          <w:sz w:val="28"/>
          <w:szCs w:val="28"/>
        </w:rPr>
        <w:t>Настоящее</w:t>
      </w:r>
      <w:r w:rsidRPr="0091168A">
        <w:rPr>
          <w:spacing w:val="77"/>
          <w:sz w:val="28"/>
          <w:szCs w:val="28"/>
        </w:rPr>
        <w:t xml:space="preserve"> </w:t>
      </w:r>
      <w:r w:rsidRPr="0091168A">
        <w:rPr>
          <w:sz w:val="28"/>
          <w:szCs w:val="28"/>
        </w:rPr>
        <w:t>Положение</w:t>
      </w:r>
      <w:r w:rsidRPr="0091168A">
        <w:rPr>
          <w:spacing w:val="77"/>
          <w:sz w:val="28"/>
          <w:szCs w:val="28"/>
        </w:rPr>
        <w:t xml:space="preserve"> </w:t>
      </w:r>
      <w:r w:rsidRPr="0091168A">
        <w:rPr>
          <w:sz w:val="28"/>
          <w:szCs w:val="28"/>
        </w:rPr>
        <w:t>принято</w:t>
      </w:r>
      <w:r w:rsidRPr="0091168A">
        <w:rPr>
          <w:spacing w:val="78"/>
          <w:sz w:val="28"/>
          <w:szCs w:val="28"/>
        </w:rPr>
        <w:t xml:space="preserve"> </w:t>
      </w:r>
      <w:r w:rsidRPr="0091168A">
        <w:rPr>
          <w:sz w:val="28"/>
          <w:szCs w:val="28"/>
        </w:rPr>
        <w:t>с</w:t>
      </w:r>
      <w:r w:rsidRPr="0091168A">
        <w:rPr>
          <w:spacing w:val="77"/>
          <w:sz w:val="28"/>
          <w:szCs w:val="28"/>
        </w:rPr>
        <w:t xml:space="preserve"> </w:t>
      </w:r>
      <w:r w:rsidRPr="0091168A">
        <w:rPr>
          <w:sz w:val="28"/>
          <w:szCs w:val="28"/>
        </w:rPr>
        <w:t>целью</w:t>
      </w:r>
      <w:r w:rsidRPr="0091168A">
        <w:rPr>
          <w:spacing w:val="77"/>
          <w:sz w:val="28"/>
          <w:szCs w:val="28"/>
        </w:rPr>
        <w:t xml:space="preserve"> </w:t>
      </w:r>
      <w:r w:rsidRPr="0091168A">
        <w:rPr>
          <w:sz w:val="28"/>
          <w:szCs w:val="28"/>
        </w:rPr>
        <w:t>регламентации</w:t>
      </w:r>
      <w:r w:rsidRPr="0091168A">
        <w:rPr>
          <w:spacing w:val="78"/>
          <w:sz w:val="28"/>
          <w:szCs w:val="28"/>
        </w:rPr>
        <w:t xml:space="preserve"> </w:t>
      </w:r>
      <w:r w:rsidRPr="0091168A">
        <w:rPr>
          <w:spacing w:val="-2"/>
          <w:sz w:val="28"/>
          <w:szCs w:val="28"/>
        </w:rPr>
        <w:t>порядка</w:t>
      </w:r>
      <w:r w:rsidR="0091168A" w:rsidRPr="0091168A">
        <w:rPr>
          <w:spacing w:val="-2"/>
          <w:sz w:val="28"/>
          <w:szCs w:val="28"/>
        </w:rPr>
        <w:t xml:space="preserve"> </w:t>
      </w:r>
      <w:r w:rsidRPr="0091168A">
        <w:rPr>
          <w:sz w:val="28"/>
          <w:szCs w:val="28"/>
        </w:rPr>
        <w:t xml:space="preserve">комплектования, наполняемости групп обучающихся и определения режима занятий для обеспечения качественной реализации в МБОУ </w:t>
      </w:r>
      <w:r w:rsidR="00443C13" w:rsidRPr="0091168A">
        <w:rPr>
          <w:sz w:val="28"/>
          <w:szCs w:val="28"/>
        </w:rPr>
        <w:t>школа № 17</w:t>
      </w:r>
      <w:r w:rsidRPr="0091168A">
        <w:rPr>
          <w:sz w:val="28"/>
          <w:szCs w:val="28"/>
        </w:rPr>
        <w:t xml:space="preserve"> (далее – Учреждение) дополнительных общеразвивающих программ, ориентированных</w:t>
      </w:r>
      <w:r w:rsidRPr="0091168A">
        <w:rPr>
          <w:spacing w:val="-2"/>
          <w:sz w:val="28"/>
          <w:szCs w:val="28"/>
        </w:rPr>
        <w:t xml:space="preserve"> </w:t>
      </w:r>
      <w:r w:rsidRPr="0091168A">
        <w:rPr>
          <w:sz w:val="28"/>
          <w:szCs w:val="28"/>
        </w:rPr>
        <w:t>на развитие у</w:t>
      </w:r>
      <w:r w:rsidRPr="0091168A">
        <w:rPr>
          <w:spacing w:val="-7"/>
          <w:sz w:val="28"/>
          <w:szCs w:val="28"/>
        </w:rPr>
        <w:t xml:space="preserve"> </w:t>
      </w:r>
      <w:r w:rsidRPr="0091168A">
        <w:rPr>
          <w:sz w:val="28"/>
          <w:szCs w:val="28"/>
        </w:rPr>
        <w:t>обучающихся</w:t>
      </w:r>
      <w:r w:rsidRPr="0091168A">
        <w:rPr>
          <w:spacing w:val="-1"/>
          <w:sz w:val="28"/>
          <w:szCs w:val="28"/>
        </w:rPr>
        <w:t xml:space="preserve"> </w:t>
      </w:r>
      <w:r w:rsidRPr="0091168A">
        <w:rPr>
          <w:sz w:val="28"/>
          <w:szCs w:val="28"/>
        </w:rPr>
        <w:t>мотивации</w:t>
      </w:r>
      <w:r w:rsidRPr="0091168A">
        <w:rPr>
          <w:spacing w:val="-2"/>
          <w:sz w:val="28"/>
          <w:szCs w:val="28"/>
        </w:rPr>
        <w:t xml:space="preserve"> </w:t>
      </w:r>
      <w:r w:rsidRPr="0091168A">
        <w:rPr>
          <w:sz w:val="28"/>
          <w:szCs w:val="28"/>
        </w:rPr>
        <w:t>к</w:t>
      </w:r>
      <w:r w:rsidRPr="0091168A">
        <w:rPr>
          <w:spacing w:val="-1"/>
          <w:sz w:val="28"/>
          <w:szCs w:val="28"/>
        </w:rPr>
        <w:t xml:space="preserve"> </w:t>
      </w:r>
      <w:r w:rsidRPr="0091168A">
        <w:rPr>
          <w:sz w:val="28"/>
          <w:szCs w:val="28"/>
        </w:rPr>
        <w:t>творчеству</w:t>
      </w:r>
      <w:r w:rsidRPr="0091168A">
        <w:rPr>
          <w:spacing w:val="-5"/>
          <w:sz w:val="28"/>
          <w:szCs w:val="28"/>
        </w:rPr>
        <w:t xml:space="preserve"> </w:t>
      </w:r>
      <w:r w:rsidRPr="0091168A">
        <w:rPr>
          <w:sz w:val="28"/>
          <w:szCs w:val="28"/>
        </w:rPr>
        <w:t>и</w:t>
      </w:r>
      <w:r w:rsidRPr="0091168A">
        <w:rPr>
          <w:spacing w:val="-2"/>
          <w:sz w:val="28"/>
          <w:szCs w:val="28"/>
        </w:rPr>
        <w:t xml:space="preserve"> </w:t>
      </w:r>
      <w:r w:rsidRPr="0091168A">
        <w:rPr>
          <w:sz w:val="28"/>
          <w:szCs w:val="28"/>
        </w:rPr>
        <w:t>познанию, разносторонних способностей, что является основой для их личностной самореализации и позитивной социализации.</w:t>
      </w:r>
    </w:p>
    <w:p w14:paraId="6764E634" w14:textId="77777777" w:rsidR="00011996" w:rsidRPr="00902C39" w:rsidRDefault="00011996" w:rsidP="00ED1FD1">
      <w:pPr>
        <w:pStyle w:val="a3"/>
        <w:spacing w:before="6" w:line="276" w:lineRule="auto"/>
        <w:ind w:left="0"/>
        <w:jc w:val="left"/>
        <w:rPr>
          <w:sz w:val="28"/>
          <w:szCs w:val="28"/>
        </w:rPr>
      </w:pPr>
    </w:p>
    <w:p w14:paraId="24E03F05" w14:textId="77777777" w:rsidR="00011996" w:rsidRPr="00902C39" w:rsidRDefault="00A64DE4" w:rsidP="00ED1FD1">
      <w:pPr>
        <w:pStyle w:val="a4"/>
        <w:numPr>
          <w:ilvl w:val="0"/>
          <w:numId w:val="1"/>
        </w:numPr>
        <w:tabs>
          <w:tab w:val="left" w:pos="3952"/>
        </w:tabs>
        <w:spacing w:line="276" w:lineRule="auto"/>
        <w:ind w:left="3952" w:right="0" w:hanging="323"/>
        <w:jc w:val="both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Комплектование</w:t>
      </w:r>
      <w:r w:rsidRPr="00902C39">
        <w:rPr>
          <w:spacing w:val="-16"/>
          <w:sz w:val="28"/>
          <w:szCs w:val="28"/>
        </w:rPr>
        <w:t xml:space="preserve"> </w:t>
      </w:r>
      <w:r w:rsidRPr="00902C39">
        <w:rPr>
          <w:b/>
          <w:spacing w:val="-2"/>
          <w:sz w:val="28"/>
          <w:szCs w:val="28"/>
        </w:rPr>
        <w:t>групп</w:t>
      </w:r>
    </w:p>
    <w:p w14:paraId="49DE6C65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560"/>
        </w:tabs>
        <w:spacing w:line="276" w:lineRule="auto"/>
        <w:ind w:right="104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Элементарной структурной единицей Учреждения является объединение обучающихся.</w:t>
      </w:r>
    </w:p>
    <w:p w14:paraId="74F146C4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985"/>
        </w:tabs>
        <w:spacing w:line="276" w:lineRule="auto"/>
        <w:ind w:right="101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lastRenderedPageBreak/>
        <w:t xml:space="preserve">Деятельность обучающихся в Учреждении осуществляется в одновозрастных и разновозрастных объединениях по выбранным направлениям в разных формах: клуб, студия, секция, мастерская, кружок, театр и другие (далее – </w:t>
      </w:r>
      <w:r w:rsidRPr="00902C39">
        <w:rPr>
          <w:spacing w:val="-2"/>
          <w:sz w:val="28"/>
          <w:szCs w:val="28"/>
        </w:rPr>
        <w:t>Объединения)</w:t>
      </w:r>
    </w:p>
    <w:p w14:paraId="6734B281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872"/>
        </w:tabs>
        <w:spacing w:line="276" w:lineRule="auto"/>
        <w:ind w:right="106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 xml:space="preserve">С учётом потребностей и возрастных возможностей обучающихся дополнительные общеразвивающие программы могут осваиваться в различных </w:t>
      </w:r>
      <w:proofErr w:type="gramStart"/>
      <w:r w:rsidRPr="00902C39">
        <w:rPr>
          <w:sz w:val="28"/>
          <w:szCs w:val="28"/>
        </w:rPr>
        <w:t>формах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занятий</w:t>
      </w:r>
      <w:proofErr w:type="gramEnd"/>
      <w:r w:rsidRPr="00902C39">
        <w:rPr>
          <w:sz w:val="28"/>
          <w:szCs w:val="28"/>
        </w:rPr>
        <w:t>: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лекции,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семинары,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практикумы,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репетиции,</w:t>
      </w:r>
      <w:r w:rsidRPr="00902C39">
        <w:rPr>
          <w:spacing w:val="40"/>
          <w:sz w:val="28"/>
          <w:szCs w:val="28"/>
        </w:rPr>
        <w:t xml:space="preserve">  </w:t>
      </w:r>
      <w:r w:rsidRPr="00902C39">
        <w:rPr>
          <w:sz w:val="28"/>
          <w:szCs w:val="28"/>
        </w:rPr>
        <w:t>конференции,</w:t>
      </w:r>
    </w:p>
    <w:p w14:paraId="7DC91CC7" w14:textId="77777777" w:rsidR="00011996" w:rsidRPr="00902C39" w:rsidRDefault="00A64DE4" w:rsidP="00ED1FD1">
      <w:pPr>
        <w:pStyle w:val="a3"/>
        <w:spacing w:before="65" w:line="276" w:lineRule="auto"/>
        <w:ind w:right="107" w:firstLine="708"/>
        <w:rPr>
          <w:sz w:val="28"/>
          <w:szCs w:val="28"/>
        </w:rPr>
      </w:pPr>
      <w:r w:rsidRPr="00902C39">
        <w:rPr>
          <w:sz w:val="28"/>
          <w:szCs w:val="28"/>
        </w:rPr>
        <w:t>организационно-деловые игры, тренинги, экскурсии и другое, что определяется дополнительной общеразвивающей программой.</w:t>
      </w:r>
    </w:p>
    <w:p w14:paraId="276205FD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2014"/>
        </w:tabs>
        <w:spacing w:before="2" w:line="276" w:lineRule="auto"/>
        <w:ind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Учреждение может проводить занятия с обучающимися с ограниченными возможностями здоровья в группе, подгруппе или индивидуально, при наличии дополнительной общеразвивающей программы и при устном согласовании расписания занятий с родителями (законными представителями) несовершеннолетних обучающихся.</w:t>
      </w:r>
    </w:p>
    <w:p w14:paraId="768C92F3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894"/>
        </w:tabs>
        <w:spacing w:line="276" w:lineRule="auto"/>
        <w:ind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 xml:space="preserve">Основное комплектование групп обучающихся проводится до 15 сентября текущего года и до 15 октября текущего проводится доукомплектование </w:t>
      </w:r>
      <w:r w:rsidRPr="00902C39">
        <w:rPr>
          <w:spacing w:val="-2"/>
          <w:sz w:val="28"/>
          <w:szCs w:val="28"/>
        </w:rPr>
        <w:t>объединений.</w:t>
      </w:r>
    </w:p>
    <w:p w14:paraId="09EE5E88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995"/>
        </w:tabs>
        <w:spacing w:line="276" w:lineRule="auto"/>
        <w:ind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Общий режим работы детских объединений представлен в календарном учебном графике Учреждения на текущий учебный год, опубликованном на официальном сайте.</w:t>
      </w:r>
    </w:p>
    <w:p w14:paraId="18AD2A67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841"/>
        </w:tabs>
        <w:spacing w:line="276" w:lineRule="auto"/>
        <w:ind w:right="104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В группы зачисляются обучающиеся, в соответствии с возрастными требованиями, обозначенными в дополнительной общеразвивающий программе. Комплектование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sz w:val="28"/>
          <w:szCs w:val="28"/>
        </w:rPr>
        <w:t>групп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sz w:val="28"/>
          <w:szCs w:val="28"/>
        </w:rPr>
        <w:t>производится</w:t>
      </w:r>
      <w:r w:rsidRPr="00902C39">
        <w:rPr>
          <w:spacing w:val="-3"/>
          <w:sz w:val="28"/>
          <w:szCs w:val="28"/>
        </w:rPr>
        <w:t xml:space="preserve"> </w:t>
      </w:r>
      <w:r w:rsidRPr="00902C39">
        <w:rPr>
          <w:sz w:val="28"/>
          <w:szCs w:val="28"/>
        </w:rPr>
        <w:t>в</w:t>
      </w:r>
      <w:r w:rsidRPr="00902C39">
        <w:rPr>
          <w:spacing w:val="-2"/>
          <w:sz w:val="28"/>
          <w:szCs w:val="28"/>
        </w:rPr>
        <w:t xml:space="preserve"> </w:t>
      </w:r>
      <w:r w:rsidRPr="00902C39">
        <w:rPr>
          <w:sz w:val="28"/>
          <w:szCs w:val="28"/>
        </w:rPr>
        <w:t>соответствии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sz w:val="28"/>
          <w:szCs w:val="28"/>
        </w:rPr>
        <w:t>с учебным планом</w:t>
      </w:r>
      <w:r w:rsidRPr="00902C39">
        <w:rPr>
          <w:spacing w:val="-4"/>
          <w:sz w:val="28"/>
          <w:szCs w:val="28"/>
        </w:rPr>
        <w:t xml:space="preserve"> </w:t>
      </w:r>
      <w:r w:rsidRPr="00902C39">
        <w:rPr>
          <w:sz w:val="28"/>
          <w:szCs w:val="28"/>
        </w:rPr>
        <w:t xml:space="preserve">на учебный </w:t>
      </w:r>
      <w:r w:rsidRPr="00902C39">
        <w:rPr>
          <w:spacing w:val="-4"/>
          <w:sz w:val="28"/>
          <w:szCs w:val="28"/>
        </w:rPr>
        <w:t>год.</w:t>
      </w:r>
    </w:p>
    <w:p w14:paraId="46405E3A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2071"/>
        </w:tabs>
        <w:spacing w:line="276" w:lineRule="auto"/>
        <w:ind w:right="104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Продолжительность обучения определяется дополнительной общеразвивающей программой.</w:t>
      </w:r>
    </w:p>
    <w:p w14:paraId="2E6BA260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961"/>
        </w:tabs>
        <w:spacing w:line="276" w:lineRule="auto"/>
        <w:ind w:right="101" w:firstLine="708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Каждый обучающийся имеет право заниматься в нескольких объединениях одновременно.</w:t>
      </w:r>
    </w:p>
    <w:p w14:paraId="72410567" w14:textId="77777777" w:rsidR="00011996" w:rsidRPr="00902C39" w:rsidRDefault="00011996" w:rsidP="00ED1FD1">
      <w:pPr>
        <w:pStyle w:val="a3"/>
        <w:spacing w:before="6" w:line="276" w:lineRule="auto"/>
        <w:ind w:left="0"/>
        <w:jc w:val="left"/>
        <w:rPr>
          <w:sz w:val="28"/>
          <w:szCs w:val="28"/>
        </w:rPr>
      </w:pPr>
    </w:p>
    <w:p w14:paraId="43793A07" w14:textId="77777777" w:rsidR="00011996" w:rsidRPr="00902C39" w:rsidRDefault="00A64DE4" w:rsidP="00ED1FD1">
      <w:pPr>
        <w:pStyle w:val="a4"/>
        <w:numPr>
          <w:ilvl w:val="0"/>
          <w:numId w:val="1"/>
        </w:numPr>
        <w:tabs>
          <w:tab w:val="left" w:pos="3995"/>
        </w:tabs>
        <w:spacing w:line="276" w:lineRule="auto"/>
        <w:ind w:left="3995" w:right="0" w:hanging="258"/>
        <w:jc w:val="both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Наполняемость</w:t>
      </w:r>
      <w:r w:rsidRPr="00902C39">
        <w:rPr>
          <w:spacing w:val="-14"/>
          <w:sz w:val="28"/>
          <w:szCs w:val="28"/>
        </w:rPr>
        <w:t xml:space="preserve"> </w:t>
      </w:r>
      <w:r w:rsidRPr="00902C39">
        <w:rPr>
          <w:b/>
          <w:spacing w:val="-4"/>
          <w:sz w:val="28"/>
          <w:szCs w:val="28"/>
        </w:rPr>
        <w:t>групп</w:t>
      </w:r>
    </w:p>
    <w:p w14:paraId="1CB3F0E4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875"/>
        </w:tabs>
        <w:spacing w:line="276" w:lineRule="auto"/>
        <w:ind w:firstLine="427"/>
        <w:jc w:val="both"/>
        <w:rPr>
          <w:sz w:val="28"/>
          <w:szCs w:val="28"/>
        </w:rPr>
      </w:pPr>
      <w:r w:rsidRPr="00902C39">
        <w:rPr>
          <w:sz w:val="28"/>
          <w:szCs w:val="28"/>
        </w:rPr>
        <w:t xml:space="preserve">Наполняемость групп обучающихся в объединениях и предельная недельная часовая нагрузка на одну группу определяется дополнительными общеразвивающими программами, исходя из психолого-педагогической целесообразности, с учётом действующих социально-эпидемиологических требований к учреждениям дополнительного образования, возраста обучающихся, специфики и направленности деятельности объединения, а так же комплектов и количества оборудования. Численный состав групп детей с ограниченными возможностями здоровья </w:t>
      </w:r>
      <w:r w:rsidRPr="00902C39">
        <w:rPr>
          <w:sz w:val="28"/>
          <w:szCs w:val="28"/>
        </w:rPr>
        <w:lastRenderedPageBreak/>
        <w:t>формируется в индивидуальном порядке.</w:t>
      </w:r>
    </w:p>
    <w:p w14:paraId="3E2D2635" w14:textId="76E506C6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225"/>
        </w:tabs>
        <w:spacing w:line="276" w:lineRule="auto"/>
        <w:ind w:right="102" w:firstLine="427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Наполняемость групп устанавливается в количестве 15 человек с учетом возрастных особенностей обучающихся, установленных санитарно-гигиенических норм, а также от направленности дополнительных общеобразовательных (общеразвивающих) программ.</w:t>
      </w:r>
    </w:p>
    <w:p w14:paraId="651F8EC0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102"/>
        </w:tabs>
        <w:spacing w:line="276" w:lineRule="auto"/>
        <w:ind w:right="106" w:firstLine="323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Школа может комплектовать учебные группы постоянного, временного и переменного составов.</w:t>
      </w:r>
    </w:p>
    <w:p w14:paraId="06B4513E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069"/>
        </w:tabs>
        <w:spacing w:line="276" w:lineRule="auto"/>
        <w:ind w:right="104" w:firstLine="283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Школа может проводить индивидуальные занятия, учитывая особенности ведения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sz w:val="28"/>
          <w:szCs w:val="28"/>
        </w:rPr>
        <w:t>исследовательской,</w:t>
      </w:r>
      <w:r w:rsidRPr="00902C39">
        <w:rPr>
          <w:spacing w:val="-6"/>
          <w:sz w:val="28"/>
          <w:szCs w:val="28"/>
        </w:rPr>
        <w:t xml:space="preserve"> </w:t>
      </w:r>
      <w:r w:rsidRPr="00902C39">
        <w:rPr>
          <w:sz w:val="28"/>
          <w:szCs w:val="28"/>
        </w:rPr>
        <w:t>проектной,</w:t>
      </w:r>
      <w:r w:rsidRPr="00902C39">
        <w:rPr>
          <w:spacing w:val="-6"/>
          <w:sz w:val="28"/>
          <w:szCs w:val="28"/>
        </w:rPr>
        <w:t xml:space="preserve"> </w:t>
      </w:r>
      <w:r w:rsidRPr="00902C39">
        <w:rPr>
          <w:sz w:val="28"/>
          <w:szCs w:val="28"/>
        </w:rPr>
        <w:t>опытнической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sz w:val="28"/>
          <w:szCs w:val="28"/>
        </w:rPr>
        <w:t>и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sz w:val="28"/>
          <w:szCs w:val="28"/>
        </w:rPr>
        <w:t>технической</w:t>
      </w:r>
      <w:r w:rsidRPr="00902C39">
        <w:rPr>
          <w:spacing w:val="-5"/>
          <w:sz w:val="28"/>
          <w:szCs w:val="28"/>
        </w:rPr>
        <w:t xml:space="preserve"> </w:t>
      </w:r>
      <w:r w:rsidRPr="00902C39">
        <w:rPr>
          <w:sz w:val="28"/>
          <w:szCs w:val="28"/>
        </w:rPr>
        <w:t>деятельности.</w:t>
      </w:r>
    </w:p>
    <w:p w14:paraId="4E9D63CE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036"/>
        </w:tabs>
        <w:spacing w:line="276" w:lineRule="auto"/>
        <w:ind w:firstLine="283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Каждый обучающийся имеет право заниматься в нескольких объединениях, менять их.</w:t>
      </w:r>
    </w:p>
    <w:p w14:paraId="070ABD17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165"/>
        </w:tabs>
        <w:spacing w:line="276" w:lineRule="auto"/>
        <w:ind w:firstLine="283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Проведение экскурсий, выездов с детьми для участия в массовых мероприятиях за пределы места постоянного проведения занятий разрешается только после издания соответствующего приказа директора школы по заявлению педагога, в котором указывается: мероприятие, дата и время проведения, списочный состав детей.</w:t>
      </w:r>
    </w:p>
    <w:p w14:paraId="4204DA5F" w14:textId="77777777" w:rsidR="00011996" w:rsidRDefault="00011996">
      <w:pPr>
        <w:jc w:val="both"/>
        <w:rPr>
          <w:sz w:val="28"/>
          <w:szCs w:val="28"/>
        </w:rPr>
      </w:pPr>
    </w:p>
    <w:p w14:paraId="4F3A3F22" w14:textId="77777777" w:rsidR="00011996" w:rsidRPr="00902C39" w:rsidRDefault="00A64DE4" w:rsidP="00ED1FD1">
      <w:pPr>
        <w:pStyle w:val="a4"/>
        <w:numPr>
          <w:ilvl w:val="0"/>
          <w:numId w:val="1"/>
        </w:numPr>
        <w:tabs>
          <w:tab w:val="left" w:pos="4396"/>
        </w:tabs>
        <w:spacing w:before="72" w:line="276" w:lineRule="auto"/>
        <w:ind w:left="4396" w:right="0" w:hanging="258"/>
        <w:jc w:val="both"/>
        <w:rPr>
          <w:b/>
          <w:sz w:val="28"/>
          <w:szCs w:val="28"/>
        </w:rPr>
      </w:pPr>
      <w:r w:rsidRPr="00902C39">
        <w:rPr>
          <w:b/>
          <w:sz w:val="28"/>
          <w:szCs w:val="28"/>
        </w:rPr>
        <w:t>Режим</w:t>
      </w:r>
      <w:r w:rsidRPr="00902C39">
        <w:rPr>
          <w:spacing w:val="-8"/>
          <w:sz w:val="28"/>
          <w:szCs w:val="28"/>
        </w:rPr>
        <w:t xml:space="preserve"> </w:t>
      </w:r>
      <w:r w:rsidRPr="00902C39">
        <w:rPr>
          <w:b/>
          <w:spacing w:val="-2"/>
          <w:sz w:val="28"/>
          <w:szCs w:val="28"/>
        </w:rPr>
        <w:t>занятий</w:t>
      </w:r>
    </w:p>
    <w:p w14:paraId="0894E647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right="104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Режим образовательного процесса (расписание занятий) в Учреждении учитывает тот факт, что сами занятия для обучающихся являются</w:t>
      </w:r>
      <w:r w:rsidRPr="00902C39">
        <w:rPr>
          <w:spacing w:val="40"/>
          <w:sz w:val="28"/>
          <w:szCs w:val="28"/>
        </w:rPr>
        <w:t xml:space="preserve"> </w:t>
      </w:r>
      <w:r w:rsidRPr="00902C39">
        <w:rPr>
          <w:sz w:val="28"/>
          <w:szCs w:val="28"/>
        </w:rPr>
        <w:t>дополнительной нагрузкой к обязательной учебной деятельности.</w:t>
      </w:r>
    </w:p>
    <w:p w14:paraId="5352ECFC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506"/>
        </w:tabs>
        <w:spacing w:line="276" w:lineRule="auto"/>
        <w:ind w:left="423" w:right="101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При составлении расписания необходимо обеспечить перерыв для отдыха обучающихся не менее 40 минут после последнего урока. Перерыв между занятиями – не менее 10 минут. Начало занятий должно быть не ранее 14.00</w:t>
      </w:r>
      <w:r w:rsidRPr="00902C39">
        <w:rPr>
          <w:spacing w:val="40"/>
          <w:sz w:val="28"/>
          <w:szCs w:val="28"/>
        </w:rPr>
        <w:t xml:space="preserve"> </w:t>
      </w:r>
      <w:r w:rsidRPr="00902C39">
        <w:rPr>
          <w:sz w:val="28"/>
          <w:szCs w:val="28"/>
        </w:rPr>
        <w:t>часов, их окончание – не позднее 20.00 часов.</w:t>
      </w:r>
    </w:p>
    <w:p w14:paraId="2F5A6C6B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right="106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Занятия с использованием электронно-вычислительной техники проводятся в соответствии с гигиеническими требованиями.</w:t>
      </w:r>
    </w:p>
    <w:p w14:paraId="3AFE1BCA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Продолжительность непрерывного использования на занятиях интерактивной доски для 7-9 составляет не более 20 минут, старше 9 лет – не более 30 минут.</w:t>
      </w:r>
    </w:p>
    <w:p w14:paraId="417CE2D5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right="106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Занятия, направленность которых предусматривает трудовую деятельность, организуются и проводятся в соответствии с санитарно- эпидемиологическими требованиями к безопасности условий труда работников, не достигших 18-летнего возраста.</w:t>
      </w:r>
    </w:p>
    <w:p w14:paraId="6F16E609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right="106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Дополнительные занятия могут проводиться в любой день недели, включая субботу. Обязательные каникулы в Учреждении устанавливаются календарным учебным графиком.</w:t>
      </w:r>
    </w:p>
    <w:p w14:paraId="5C83CD3F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left="423" w:right="107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lastRenderedPageBreak/>
        <w:t>Продолжительность занятий и их количество в неделю должно соответствовать конкретной</w:t>
      </w:r>
      <w:r w:rsidRPr="00902C39">
        <w:rPr>
          <w:spacing w:val="40"/>
          <w:sz w:val="28"/>
          <w:szCs w:val="28"/>
        </w:rPr>
        <w:t xml:space="preserve"> </w:t>
      </w:r>
      <w:r w:rsidRPr="00902C39">
        <w:rPr>
          <w:sz w:val="28"/>
          <w:szCs w:val="28"/>
        </w:rPr>
        <w:t>дополнительной общеразвивающей программе, разработанной с учётом рекомендаций СанПиН.</w:t>
      </w:r>
    </w:p>
    <w:p w14:paraId="4765CBF8" w14:textId="77777777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2196"/>
        </w:tabs>
        <w:spacing w:line="276" w:lineRule="auto"/>
        <w:ind w:left="423" w:right="106" w:firstLine="566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Расписание занятий должно быть стабильно. Отмена занятий допускается только лишь по уважительной причине (болезнь педагога, рабочая командировка, курсы повышения квалификации и т.д.). Перенос занятия допускается лишь при согласовании с директором и оформлением приказа.</w:t>
      </w:r>
    </w:p>
    <w:p w14:paraId="79857A23" w14:textId="127C8C2E" w:rsidR="00011996" w:rsidRPr="00902C39" w:rsidRDefault="00A64DE4" w:rsidP="00ED1FD1">
      <w:pPr>
        <w:pStyle w:val="a4"/>
        <w:numPr>
          <w:ilvl w:val="1"/>
          <w:numId w:val="1"/>
        </w:numPr>
        <w:tabs>
          <w:tab w:val="left" w:pos="1525"/>
        </w:tabs>
        <w:spacing w:line="276" w:lineRule="auto"/>
        <w:ind w:left="426" w:right="102" w:firstLine="140"/>
        <w:jc w:val="both"/>
        <w:rPr>
          <w:sz w:val="28"/>
          <w:szCs w:val="28"/>
        </w:rPr>
      </w:pPr>
      <w:r w:rsidRPr="00902C39">
        <w:rPr>
          <w:sz w:val="28"/>
          <w:szCs w:val="28"/>
        </w:rPr>
        <w:t>Продолжительность учебного года составляет не менее 34 учебных недель. Учебный год делится на учебные периоды</w:t>
      </w:r>
      <w:r w:rsidR="00ED1FD1">
        <w:rPr>
          <w:sz w:val="28"/>
          <w:szCs w:val="28"/>
        </w:rPr>
        <w:t xml:space="preserve"> -</w:t>
      </w:r>
      <w:r w:rsidRPr="00902C39">
        <w:rPr>
          <w:sz w:val="28"/>
          <w:szCs w:val="28"/>
        </w:rPr>
        <w:t xml:space="preserve"> четверти. Количество четвертей – четыре. Учебная четверть заканчивается каникулами. Продолжительность учебного года, каникул, устанавливается годовым календарным учебным графиком.</w:t>
      </w:r>
    </w:p>
    <w:p w14:paraId="10AB7FE9" w14:textId="25E63E80" w:rsidR="00011996" w:rsidRPr="00902C39" w:rsidRDefault="00011996" w:rsidP="00ED1FD1">
      <w:pPr>
        <w:pStyle w:val="a3"/>
        <w:spacing w:before="87" w:line="276" w:lineRule="auto"/>
        <w:ind w:left="0"/>
        <w:jc w:val="left"/>
        <w:rPr>
          <w:sz w:val="28"/>
          <w:szCs w:val="28"/>
        </w:rPr>
      </w:pPr>
    </w:p>
    <w:sectPr w:rsidR="00011996" w:rsidRPr="00902C39" w:rsidSect="00902C39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M HANNA Air">
    <w:altName w:val="Calibri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2B4"/>
    <w:multiLevelType w:val="multilevel"/>
    <w:tmpl w:val="66BEFB84"/>
    <w:lvl w:ilvl="0">
      <w:start w:val="1"/>
      <w:numFmt w:val="decimal"/>
      <w:lvlText w:val="%1."/>
      <w:lvlJc w:val="left"/>
      <w:pPr>
        <w:ind w:left="4241" w:hanging="3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1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01" w:hanging="360"/>
      </w:pPr>
      <w:rPr>
        <w:rFonts w:ascii="BM HANNA Air" w:eastAsia="BM HANNA Air" w:hAnsi="BM HANNA Air" w:cs="BM HANNA Air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6"/>
    <w:rsid w:val="00011996"/>
    <w:rsid w:val="00443C13"/>
    <w:rsid w:val="00465F61"/>
    <w:rsid w:val="00730036"/>
    <w:rsid w:val="00902C39"/>
    <w:rsid w:val="0091168A"/>
    <w:rsid w:val="00A64DE4"/>
    <w:rsid w:val="00E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EE34"/>
  <w15:docId w15:val="{9384D0B1-BA22-456D-9042-43DA221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1" w:right="103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Pol_KolChelVGroop_sig</vt:lpstr>
    </vt:vector>
  </TitlesOfParts>
  <Company>HP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Pol_KolChelVGroop_sig</dc:title>
  <dc:creator>&lt;D3F7E5EDE8EA&gt;</dc:creator>
  <cp:lastModifiedBy>Dir_school_feo</cp:lastModifiedBy>
  <cp:revision>2</cp:revision>
  <dcterms:created xsi:type="dcterms:W3CDTF">2025-04-17T07:37:00Z</dcterms:created>
  <dcterms:modified xsi:type="dcterms:W3CDTF">2025-04-17T07:37:00Z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2024-12-18T00:00:00Z</vt:filetime>
  </property>
  <property fmtid="{D5CDD505-2E9C-101B-9397-08002B2CF9AE}" pid="5" name="Producer">
    <vt:lpwstr>GPL Ghostscript 9.27</vt:lpwstr>
  </property>
</Properties>
</file>