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56" w:rsidRDefault="00D72456">
      <w:pPr>
        <w:jc w:val="center"/>
        <w:rPr>
          <w:b/>
        </w:rPr>
      </w:pPr>
    </w:p>
    <w:p w:rsidR="0080652A" w:rsidRPr="0080652A" w:rsidRDefault="0080652A" w:rsidP="0080652A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</w:p>
    <w:p w:rsidR="0080652A" w:rsidRPr="0080652A" w:rsidRDefault="0080652A" w:rsidP="0080652A">
      <w:pPr>
        <w:jc w:val="center"/>
        <w:rPr>
          <w:rFonts w:eastAsiaTheme="minorHAnsi"/>
          <w:b/>
          <w:lang w:eastAsia="en-US"/>
        </w:rPr>
      </w:pPr>
      <w:r w:rsidRPr="0080652A">
        <w:rPr>
          <w:rFonts w:eastAsiaTheme="minorHAnsi"/>
          <w:b/>
          <w:lang w:eastAsia="en-US"/>
        </w:rPr>
        <w:t>Муниципальное бюджетное общеобразовательное учреждение</w:t>
      </w:r>
    </w:p>
    <w:p w:rsidR="0080652A" w:rsidRPr="0080652A" w:rsidRDefault="0080652A" w:rsidP="0080652A">
      <w:pPr>
        <w:jc w:val="center"/>
        <w:rPr>
          <w:rFonts w:eastAsiaTheme="minorHAnsi"/>
          <w:b/>
          <w:lang w:eastAsia="en-US"/>
        </w:rPr>
      </w:pPr>
      <w:r w:rsidRPr="0080652A">
        <w:rPr>
          <w:rFonts w:eastAsiaTheme="minorHAnsi"/>
          <w:b/>
          <w:lang w:eastAsia="en-US"/>
        </w:rPr>
        <w:t xml:space="preserve">        «Школа № 17 г. Феодосии Республики Крым»</w:t>
      </w:r>
    </w:p>
    <w:p w:rsidR="0080652A" w:rsidRPr="0080652A" w:rsidRDefault="0080652A" w:rsidP="0080652A">
      <w:pPr>
        <w:jc w:val="center"/>
        <w:rPr>
          <w:rFonts w:eastAsiaTheme="minorHAnsi"/>
          <w:b/>
          <w:lang w:eastAsia="en-US"/>
        </w:rPr>
      </w:pPr>
    </w:p>
    <w:p w:rsidR="0080652A" w:rsidRPr="0080652A" w:rsidRDefault="0080652A" w:rsidP="0080652A">
      <w:pPr>
        <w:tabs>
          <w:tab w:val="left" w:pos="6237"/>
        </w:tabs>
        <w:jc w:val="center"/>
        <w:rPr>
          <w:rFonts w:eastAsiaTheme="minorHAnsi"/>
          <w:lang w:eastAsia="en-US"/>
        </w:rPr>
      </w:pPr>
    </w:p>
    <w:p w:rsidR="0080652A" w:rsidRPr="0080652A" w:rsidRDefault="0080652A" w:rsidP="0080652A">
      <w:pPr>
        <w:rPr>
          <w:rFonts w:eastAsiaTheme="minorHAnsi"/>
          <w:lang w:eastAsia="en-US"/>
        </w:rPr>
      </w:pPr>
    </w:p>
    <w:tbl>
      <w:tblPr>
        <w:tblW w:w="1008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954"/>
        <w:gridCol w:w="3618"/>
      </w:tblGrid>
      <w:tr w:rsidR="0080652A" w:rsidRPr="0080652A" w:rsidTr="0080652A">
        <w:trPr>
          <w:trHeight w:val="1980"/>
        </w:trPr>
        <w:tc>
          <w:tcPr>
            <w:tcW w:w="3510" w:type="dxa"/>
          </w:tcPr>
          <w:p w:rsidR="0080652A" w:rsidRPr="0080652A" w:rsidRDefault="0080652A" w:rsidP="0080652A">
            <w:pPr>
              <w:tabs>
                <w:tab w:val="left" w:pos="10065"/>
              </w:tabs>
              <w:ind w:left="-284" w:firstLine="284"/>
              <w:jc w:val="center"/>
              <w:rPr>
                <w:rFonts w:eastAsiaTheme="minorHAnsi"/>
                <w:b/>
                <w:lang w:eastAsia="en-US"/>
              </w:rPr>
            </w:pPr>
            <w:r w:rsidRPr="0080652A">
              <w:rPr>
                <w:rFonts w:eastAsiaTheme="minorHAnsi"/>
                <w:b/>
                <w:lang w:eastAsia="en-US"/>
              </w:rPr>
              <w:t>РАССМОТРЕНА</w:t>
            </w:r>
          </w:p>
          <w:p w:rsidR="0080652A" w:rsidRPr="0080652A" w:rsidRDefault="0080652A" w:rsidP="0080652A">
            <w:pPr>
              <w:rPr>
                <w:rFonts w:eastAsiaTheme="minorHAnsi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 xml:space="preserve">         ШМО учителей </w:t>
            </w:r>
          </w:p>
          <w:p w:rsidR="0080652A" w:rsidRPr="0080652A" w:rsidRDefault="0080652A" w:rsidP="0080652A">
            <w:pPr>
              <w:rPr>
                <w:rFonts w:eastAsiaTheme="minorHAnsi"/>
                <w:color w:val="FF0000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 xml:space="preserve">         начальных классов</w:t>
            </w:r>
            <w:r w:rsidRPr="0080652A">
              <w:rPr>
                <w:rFonts w:eastAsiaTheme="minorHAnsi"/>
                <w:color w:val="FF0000"/>
                <w:lang w:eastAsia="en-US"/>
              </w:rPr>
              <w:t xml:space="preserve">        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руководитель ШМО ________</w:t>
            </w:r>
            <w:r w:rsidRPr="0080652A">
              <w:rPr>
                <w:rFonts w:eastAsiaTheme="minorHAnsi"/>
                <w:lang w:eastAsia="en-US"/>
              </w:rPr>
              <w:t xml:space="preserve">Н.С. </w:t>
            </w:r>
            <w:proofErr w:type="spellStart"/>
            <w:r w:rsidRPr="0080652A">
              <w:rPr>
                <w:rFonts w:eastAsiaTheme="minorHAnsi"/>
                <w:lang w:eastAsia="en-US"/>
              </w:rPr>
              <w:t>Форкавец</w:t>
            </w:r>
            <w:proofErr w:type="spellEnd"/>
          </w:p>
          <w:p w:rsidR="0080652A" w:rsidRPr="0080652A" w:rsidRDefault="0080652A" w:rsidP="008E005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(протокол от </w:t>
            </w:r>
            <w:r w:rsidR="008E005B">
              <w:rPr>
                <w:rFonts w:eastAsiaTheme="minorHAnsi"/>
                <w:lang w:eastAsia="en-US"/>
              </w:rPr>
              <w:t>30</w:t>
            </w:r>
            <w:bookmarkStart w:id="0" w:name="_GoBack"/>
            <w:bookmarkEnd w:id="0"/>
            <w:r w:rsidRPr="0080652A">
              <w:rPr>
                <w:rFonts w:eastAsiaTheme="minorHAnsi"/>
                <w:lang w:eastAsia="en-US"/>
              </w:rPr>
              <w:t>.08.202</w:t>
            </w:r>
            <w:r>
              <w:rPr>
                <w:rFonts w:eastAsiaTheme="minorHAnsi"/>
                <w:lang w:eastAsia="en-US"/>
              </w:rPr>
              <w:t>4</w:t>
            </w:r>
            <w:r w:rsidRPr="0080652A">
              <w:rPr>
                <w:rFonts w:eastAsiaTheme="minorHAnsi"/>
                <w:lang w:eastAsia="en-US"/>
              </w:rPr>
              <w:t xml:space="preserve"> г. № 1)</w:t>
            </w:r>
          </w:p>
        </w:tc>
        <w:tc>
          <w:tcPr>
            <w:tcW w:w="2954" w:type="dxa"/>
          </w:tcPr>
          <w:p w:rsidR="0080652A" w:rsidRPr="0080652A" w:rsidRDefault="0080652A" w:rsidP="0080652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80652A">
              <w:rPr>
                <w:rFonts w:eastAsiaTheme="minorHAnsi"/>
                <w:b/>
                <w:lang w:eastAsia="en-US"/>
              </w:rPr>
              <w:t>СОГЛАСОВАНО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>Заместитель директора по УВР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</w:t>
            </w:r>
            <w:r>
              <w:rPr>
                <w:rFonts w:eastAsiaTheme="minorHAnsi"/>
                <w:color w:val="000000" w:themeColor="text1"/>
                <w:lang w:eastAsia="en-US"/>
              </w:rPr>
              <w:t>Е</w:t>
            </w:r>
            <w:r w:rsidRPr="0080652A">
              <w:rPr>
                <w:rFonts w:eastAsiaTheme="minorHAnsi"/>
                <w:color w:val="000000" w:themeColor="text1"/>
                <w:lang w:eastAsia="en-US"/>
              </w:rPr>
              <w:t>.</w:t>
            </w:r>
            <w:r>
              <w:rPr>
                <w:rFonts w:eastAsiaTheme="minorHAnsi"/>
                <w:color w:val="000000" w:themeColor="text1"/>
                <w:lang w:eastAsia="en-US"/>
              </w:rPr>
              <w:t>С</w:t>
            </w:r>
            <w:r w:rsidRPr="0080652A">
              <w:rPr>
                <w:rFonts w:eastAsiaTheme="minorHAnsi"/>
                <w:color w:val="000000" w:themeColor="text1"/>
                <w:lang w:eastAsia="en-US"/>
              </w:rPr>
              <w:t xml:space="preserve">. </w:t>
            </w:r>
            <w:r>
              <w:rPr>
                <w:rFonts w:eastAsiaTheme="minorHAnsi"/>
                <w:color w:val="000000" w:themeColor="text1"/>
                <w:lang w:eastAsia="en-US"/>
              </w:rPr>
              <w:t>Мочалова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>«30» августа 202</w:t>
            </w:r>
            <w:r>
              <w:rPr>
                <w:rFonts w:eastAsiaTheme="minorHAnsi"/>
                <w:lang w:eastAsia="en-US"/>
              </w:rPr>
              <w:t>4</w:t>
            </w:r>
            <w:r w:rsidRPr="0080652A">
              <w:rPr>
                <w:rFonts w:eastAsiaTheme="minorHAnsi"/>
                <w:lang w:eastAsia="en-US"/>
              </w:rPr>
              <w:t xml:space="preserve"> г.</w:t>
            </w:r>
          </w:p>
        </w:tc>
        <w:tc>
          <w:tcPr>
            <w:tcW w:w="3618" w:type="dxa"/>
          </w:tcPr>
          <w:p w:rsidR="0080652A" w:rsidRPr="0080652A" w:rsidRDefault="0080652A" w:rsidP="0080652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80652A">
              <w:rPr>
                <w:rFonts w:eastAsiaTheme="minorHAnsi"/>
                <w:b/>
                <w:lang w:eastAsia="en-US"/>
              </w:rPr>
              <w:t>УТВЕРЖДЕНА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>Приказ МБОУ школа № 17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30</w:t>
            </w:r>
            <w:r w:rsidRPr="0080652A">
              <w:rPr>
                <w:rFonts w:eastAsiaTheme="minorHAnsi"/>
                <w:lang w:eastAsia="en-US"/>
              </w:rPr>
              <w:t>.08.202</w:t>
            </w:r>
            <w:r>
              <w:rPr>
                <w:rFonts w:eastAsiaTheme="minorHAnsi"/>
                <w:lang w:eastAsia="en-US"/>
              </w:rPr>
              <w:t>4</w:t>
            </w:r>
            <w:r w:rsidRPr="0080652A">
              <w:rPr>
                <w:rFonts w:eastAsiaTheme="minorHAnsi"/>
                <w:lang w:eastAsia="en-US"/>
              </w:rPr>
              <w:t xml:space="preserve"> г. № ___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>Директор МБОУ школа № 17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eastAsia="en-US"/>
              </w:rPr>
            </w:pPr>
            <w:r w:rsidRPr="0080652A">
              <w:rPr>
                <w:rFonts w:eastAsiaTheme="minorHAnsi"/>
                <w:lang w:eastAsia="en-US"/>
              </w:rPr>
              <w:t>__________А.В. Наконечный</w:t>
            </w:r>
          </w:p>
          <w:p w:rsidR="0080652A" w:rsidRPr="0080652A" w:rsidRDefault="0080652A" w:rsidP="0080652A">
            <w:pPr>
              <w:jc w:val="center"/>
              <w:rPr>
                <w:rFonts w:eastAsiaTheme="minorHAnsi"/>
                <w:lang w:val="en-US" w:eastAsia="en-US"/>
              </w:rPr>
            </w:pPr>
            <w:r w:rsidRPr="0080652A">
              <w:rPr>
                <w:rFonts w:eastAsiaTheme="minorHAnsi"/>
                <w:lang w:val="en-US" w:eastAsia="en-US"/>
              </w:rPr>
              <w:t>«</w:t>
            </w:r>
            <w:r w:rsidRPr="0080652A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0</w:t>
            </w:r>
            <w:r w:rsidRPr="0080652A">
              <w:rPr>
                <w:rFonts w:eastAsiaTheme="minorHAnsi"/>
                <w:lang w:val="en-US" w:eastAsia="en-US"/>
              </w:rPr>
              <w:t xml:space="preserve">» </w:t>
            </w:r>
            <w:proofErr w:type="spellStart"/>
            <w:r w:rsidRPr="0080652A">
              <w:rPr>
                <w:rFonts w:eastAsiaTheme="minorHAnsi"/>
                <w:lang w:val="en-US" w:eastAsia="en-US"/>
              </w:rPr>
              <w:t>августа</w:t>
            </w:r>
            <w:proofErr w:type="spellEnd"/>
            <w:r w:rsidRPr="0080652A">
              <w:rPr>
                <w:rFonts w:eastAsiaTheme="minorHAnsi"/>
                <w:lang w:val="en-US" w:eastAsia="en-US"/>
              </w:rPr>
              <w:t xml:space="preserve"> 202</w:t>
            </w:r>
            <w:r>
              <w:rPr>
                <w:rFonts w:eastAsiaTheme="minorHAnsi"/>
                <w:lang w:eastAsia="en-US"/>
              </w:rPr>
              <w:t>4</w:t>
            </w:r>
            <w:r w:rsidRPr="0080652A">
              <w:rPr>
                <w:rFonts w:eastAsiaTheme="minorHAnsi"/>
                <w:lang w:val="en-US" w:eastAsia="en-US"/>
              </w:rPr>
              <w:t xml:space="preserve"> г.</w:t>
            </w:r>
          </w:p>
        </w:tc>
      </w:tr>
    </w:tbl>
    <w:p w:rsidR="0080652A" w:rsidRPr="0080652A" w:rsidRDefault="0080652A" w:rsidP="0080652A">
      <w:pPr>
        <w:rPr>
          <w:rFonts w:eastAsiaTheme="minorHAnsi"/>
          <w:b/>
          <w:lang w:val="en-US" w:eastAsia="en-US"/>
        </w:rPr>
      </w:pPr>
    </w:p>
    <w:p w:rsidR="0080652A" w:rsidRPr="0080652A" w:rsidRDefault="0080652A" w:rsidP="0080652A">
      <w:pPr>
        <w:jc w:val="center"/>
        <w:rPr>
          <w:rFonts w:eastAsiaTheme="minorHAnsi"/>
          <w:b/>
          <w:lang w:val="en-US" w:eastAsia="en-US"/>
        </w:rPr>
      </w:pPr>
    </w:p>
    <w:p w:rsidR="0080652A" w:rsidRPr="0080652A" w:rsidRDefault="0080652A" w:rsidP="0080652A">
      <w:pPr>
        <w:ind w:left="120"/>
        <w:jc w:val="center"/>
        <w:rPr>
          <w:rFonts w:eastAsiaTheme="minorHAnsi"/>
          <w:lang w:eastAsia="en-US"/>
        </w:rPr>
      </w:pPr>
      <w:r w:rsidRPr="0080652A">
        <w:rPr>
          <w:rFonts w:eastAsiaTheme="minorHAnsi"/>
          <w:b/>
          <w:color w:val="000000"/>
          <w:lang w:eastAsia="en-US"/>
        </w:rPr>
        <w:t>РАБОЧАЯ ПРОГРАММА</w:t>
      </w:r>
    </w:p>
    <w:p w:rsidR="0080652A" w:rsidRPr="0080652A" w:rsidRDefault="0080652A" w:rsidP="0080652A">
      <w:pPr>
        <w:ind w:left="120"/>
        <w:jc w:val="center"/>
        <w:rPr>
          <w:rFonts w:eastAsiaTheme="minorHAnsi"/>
          <w:lang w:eastAsia="en-US"/>
        </w:rPr>
      </w:pPr>
      <w:r w:rsidRPr="0080652A">
        <w:rPr>
          <w:rFonts w:eastAsiaTheme="minorHAnsi"/>
          <w:b/>
          <w:color w:val="000000"/>
          <w:lang w:eastAsia="en-US"/>
        </w:rPr>
        <w:t>учебного предмета «Русский язык»</w:t>
      </w:r>
    </w:p>
    <w:p w:rsidR="0080652A" w:rsidRPr="0080652A" w:rsidRDefault="0080652A" w:rsidP="0080652A">
      <w:pPr>
        <w:jc w:val="center"/>
        <w:rPr>
          <w:rFonts w:eastAsiaTheme="minorHAnsi"/>
          <w:b/>
          <w:lang w:eastAsia="en-US"/>
        </w:rPr>
      </w:pPr>
      <w:r w:rsidRPr="0080652A">
        <w:rPr>
          <w:rFonts w:eastAsiaTheme="minorHAnsi"/>
          <w:b/>
          <w:lang w:eastAsia="en-US"/>
        </w:rPr>
        <w:t xml:space="preserve">для </w:t>
      </w:r>
      <w:r>
        <w:rPr>
          <w:rFonts w:eastAsiaTheme="minorHAnsi"/>
          <w:b/>
          <w:color w:val="000000" w:themeColor="text1"/>
          <w:lang w:eastAsia="en-US"/>
        </w:rPr>
        <w:t>2</w:t>
      </w:r>
      <w:r w:rsidRPr="0080652A">
        <w:rPr>
          <w:rFonts w:eastAsiaTheme="minorHAnsi"/>
          <w:b/>
          <w:lang w:eastAsia="en-US"/>
        </w:rPr>
        <w:t xml:space="preserve"> класса</w:t>
      </w:r>
    </w:p>
    <w:p w:rsidR="0080652A" w:rsidRPr="0080652A" w:rsidRDefault="0080652A" w:rsidP="0080652A">
      <w:pPr>
        <w:jc w:val="center"/>
        <w:rPr>
          <w:rFonts w:eastAsiaTheme="minorHAnsi"/>
          <w:b/>
          <w:lang w:eastAsia="en-US"/>
        </w:rPr>
      </w:pPr>
    </w:p>
    <w:p w:rsidR="0080652A" w:rsidRPr="0080652A" w:rsidRDefault="0080652A" w:rsidP="0080652A">
      <w:pPr>
        <w:rPr>
          <w:rFonts w:eastAsiaTheme="minorHAnsi"/>
          <w:color w:val="000000"/>
          <w:lang w:eastAsia="en-US"/>
        </w:rPr>
      </w:pPr>
      <w:r w:rsidRPr="0080652A">
        <w:rPr>
          <w:rFonts w:eastAsiaTheme="minorHAnsi"/>
          <w:b/>
          <w:lang w:eastAsia="en-US"/>
        </w:rPr>
        <w:t>Количество часов по учебному плану:</w:t>
      </w:r>
      <w:r w:rsidRPr="0080652A">
        <w:rPr>
          <w:rFonts w:eastAsiaTheme="minorHAnsi"/>
          <w:lang w:eastAsia="en-US"/>
        </w:rPr>
        <w:t xml:space="preserve"> всего </w:t>
      </w:r>
      <w:r w:rsidRPr="0080652A">
        <w:rPr>
          <w:rFonts w:eastAsiaTheme="minorHAnsi"/>
          <w:color w:val="000000"/>
          <w:lang w:eastAsia="en-US"/>
        </w:rPr>
        <w:t>1</w:t>
      </w:r>
      <w:r>
        <w:rPr>
          <w:rFonts w:eastAsiaTheme="minorHAnsi"/>
          <w:color w:val="000000"/>
          <w:lang w:eastAsia="en-US"/>
        </w:rPr>
        <w:t xml:space="preserve">70 </w:t>
      </w:r>
      <w:r w:rsidRPr="0080652A">
        <w:rPr>
          <w:rFonts w:eastAsiaTheme="minorHAnsi"/>
          <w:color w:val="000000"/>
          <w:lang w:eastAsia="en-US"/>
        </w:rPr>
        <w:t>часов в год; в неделю 5 часов</w:t>
      </w:r>
    </w:p>
    <w:p w:rsidR="0080652A" w:rsidRPr="0080652A" w:rsidRDefault="0080652A" w:rsidP="0080652A">
      <w:pPr>
        <w:rPr>
          <w:rFonts w:eastAsiaTheme="minorHAnsi"/>
          <w:color w:val="000000"/>
          <w:lang w:eastAsia="en-US"/>
        </w:rPr>
      </w:pPr>
    </w:p>
    <w:p w:rsidR="0080652A" w:rsidRPr="0080652A" w:rsidRDefault="0080652A" w:rsidP="0080652A">
      <w:pPr>
        <w:rPr>
          <w:rFonts w:eastAsiaTheme="minorHAnsi"/>
          <w:color w:val="000000"/>
          <w:lang w:eastAsia="en-US"/>
        </w:rPr>
      </w:pPr>
      <w:r w:rsidRPr="0080652A">
        <w:rPr>
          <w:rFonts w:eastAsiaTheme="minorHAnsi"/>
          <w:b/>
          <w:color w:val="000000"/>
          <w:lang w:eastAsia="en-US"/>
        </w:rPr>
        <w:t>Уровень изучения предмета</w:t>
      </w:r>
      <w:r w:rsidRPr="0080652A">
        <w:rPr>
          <w:rFonts w:eastAsiaTheme="minorHAnsi"/>
          <w:color w:val="000000"/>
          <w:lang w:eastAsia="en-US"/>
        </w:rPr>
        <w:t xml:space="preserve"> – базовый</w:t>
      </w:r>
    </w:p>
    <w:p w:rsidR="0080652A" w:rsidRPr="0080652A" w:rsidRDefault="0080652A" w:rsidP="0080652A">
      <w:pPr>
        <w:jc w:val="both"/>
        <w:rPr>
          <w:rFonts w:eastAsiaTheme="minorHAnsi"/>
          <w:lang w:eastAsia="en-US"/>
        </w:rPr>
      </w:pPr>
    </w:p>
    <w:p w:rsidR="0080652A" w:rsidRDefault="0080652A" w:rsidP="00C44071">
      <w:pPr>
        <w:tabs>
          <w:tab w:val="left" w:pos="993"/>
        </w:tabs>
        <w:rPr>
          <w:color w:val="000000"/>
        </w:rPr>
      </w:pPr>
      <w:r w:rsidRPr="0080652A">
        <w:rPr>
          <w:rFonts w:eastAsiaTheme="majorEastAsia"/>
          <w:b/>
          <w:bCs/>
          <w:lang w:eastAsia="en-US"/>
        </w:rPr>
        <w:t>Используемый УМК:</w:t>
      </w:r>
      <w:r w:rsidRPr="0080652A">
        <w:rPr>
          <w:rFonts w:eastAsia="Calibri"/>
          <w:b/>
          <w:bCs/>
          <w:lang w:eastAsia="en-US"/>
        </w:rPr>
        <w:t xml:space="preserve"> </w:t>
      </w:r>
      <w:r w:rsidRPr="0080652A">
        <w:rPr>
          <w:rFonts w:eastAsiaTheme="majorEastAsia" w:cstheme="majorBidi"/>
          <w:bCs/>
          <w:color w:val="171717"/>
          <w:lang w:eastAsia="en-US"/>
        </w:rPr>
        <w:t xml:space="preserve"> </w:t>
      </w:r>
      <w:r>
        <w:rPr>
          <w:color w:val="000000"/>
        </w:rPr>
        <w:t xml:space="preserve">Русский язык: 2-й класс: учебник: в 2 частях/ В.П. </w:t>
      </w:r>
      <w:proofErr w:type="spellStart"/>
      <w:r>
        <w:rPr>
          <w:color w:val="000000"/>
        </w:rPr>
        <w:t>Канакина</w:t>
      </w:r>
      <w:proofErr w:type="spellEnd"/>
      <w:r>
        <w:rPr>
          <w:color w:val="000000"/>
        </w:rPr>
        <w:t>, В.Г. Горецкий. -  15-е изд., стер. - Москва: Просвещение, 2024.-(Школа России).</w:t>
      </w:r>
    </w:p>
    <w:p w:rsidR="0080652A" w:rsidRPr="0080652A" w:rsidRDefault="0080652A" w:rsidP="0080652A">
      <w:pPr>
        <w:keepNext/>
        <w:keepLines/>
        <w:tabs>
          <w:tab w:val="left" w:pos="993"/>
        </w:tabs>
        <w:spacing w:before="200" w:after="200"/>
        <w:ind w:right="-1"/>
        <w:jc w:val="both"/>
        <w:outlineLvl w:val="2"/>
        <w:rPr>
          <w:rFonts w:eastAsiaTheme="minorHAnsi"/>
          <w:lang w:eastAsia="en-US"/>
        </w:rPr>
      </w:pPr>
    </w:p>
    <w:p w:rsidR="0080652A" w:rsidRPr="0080652A" w:rsidRDefault="0080652A" w:rsidP="0080652A">
      <w:pPr>
        <w:rPr>
          <w:rFonts w:eastAsiaTheme="minorHAnsi"/>
          <w:color w:val="000000" w:themeColor="text1"/>
          <w:lang w:eastAsia="en-US"/>
        </w:rPr>
      </w:pPr>
      <w:r w:rsidRPr="0080652A">
        <w:rPr>
          <w:rFonts w:eastAsiaTheme="minorHAnsi"/>
          <w:b/>
          <w:lang w:eastAsia="en-US"/>
        </w:rPr>
        <w:t>Срок реализации:</w:t>
      </w:r>
      <w:r w:rsidRPr="0080652A">
        <w:rPr>
          <w:rFonts w:eastAsiaTheme="minorHAnsi"/>
          <w:lang w:eastAsia="en-US"/>
        </w:rPr>
        <w:t xml:space="preserve"> </w:t>
      </w:r>
      <w:r w:rsidRPr="0080652A">
        <w:rPr>
          <w:rFonts w:eastAsiaTheme="minorHAnsi"/>
          <w:color w:val="000000" w:themeColor="text1"/>
          <w:lang w:eastAsia="en-US"/>
        </w:rPr>
        <w:t>1 год</w:t>
      </w:r>
    </w:p>
    <w:p w:rsidR="0080652A" w:rsidRPr="0080652A" w:rsidRDefault="0080652A" w:rsidP="0080652A">
      <w:pPr>
        <w:rPr>
          <w:rFonts w:eastAsiaTheme="minorHAnsi"/>
          <w:color w:val="000000" w:themeColor="text1"/>
          <w:lang w:eastAsia="en-US"/>
        </w:rPr>
      </w:pPr>
    </w:p>
    <w:p w:rsidR="0080652A" w:rsidRPr="0080652A" w:rsidRDefault="0080652A" w:rsidP="0080652A">
      <w:pPr>
        <w:rPr>
          <w:rFonts w:eastAsiaTheme="minorHAnsi"/>
          <w:color w:val="000000" w:themeColor="text1"/>
          <w:lang w:eastAsia="en-US"/>
        </w:rPr>
      </w:pPr>
    </w:p>
    <w:p w:rsidR="0080652A" w:rsidRPr="0080652A" w:rsidRDefault="0080652A" w:rsidP="0080652A">
      <w:pPr>
        <w:rPr>
          <w:rFonts w:eastAsiaTheme="minorHAnsi"/>
          <w:color w:val="000000" w:themeColor="text1"/>
          <w:lang w:eastAsia="en-US"/>
        </w:rPr>
      </w:pPr>
    </w:p>
    <w:p w:rsidR="0080652A" w:rsidRPr="0080652A" w:rsidRDefault="0080652A" w:rsidP="0080652A">
      <w:pPr>
        <w:rPr>
          <w:rFonts w:eastAsiaTheme="minorHAnsi"/>
          <w:lang w:eastAsia="en-US"/>
        </w:rPr>
      </w:pPr>
    </w:p>
    <w:p w:rsidR="00EC06FF" w:rsidRDefault="00EC06FF" w:rsidP="00EC06FF">
      <w:pPr>
        <w:ind w:left="4956"/>
        <w:jc w:val="right"/>
        <w:rPr>
          <w:b/>
        </w:rPr>
      </w:pPr>
      <w:r>
        <w:rPr>
          <w:b/>
        </w:rPr>
        <w:t>Рабочую программу составили:</w:t>
      </w:r>
    </w:p>
    <w:p w:rsidR="00EC06FF" w:rsidRDefault="00EC06FF" w:rsidP="00EC06FF">
      <w:pPr>
        <w:ind w:left="4956"/>
        <w:jc w:val="right"/>
        <w:rPr>
          <w:i/>
        </w:rPr>
      </w:pPr>
      <w:r>
        <w:rPr>
          <w:i/>
        </w:rPr>
        <w:t xml:space="preserve">              Богданова Лидия Фёдоровна,</w:t>
      </w:r>
    </w:p>
    <w:p w:rsidR="00EC06FF" w:rsidRDefault="00EC06FF" w:rsidP="00EC06FF">
      <w:pPr>
        <w:ind w:left="4956"/>
        <w:jc w:val="right"/>
      </w:pPr>
      <w:r>
        <w:t xml:space="preserve">               учитель начальных классов</w:t>
      </w:r>
    </w:p>
    <w:p w:rsidR="00EC06FF" w:rsidRDefault="00EC06FF" w:rsidP="00EC06FF">
      <w:pPr>
        <w:ind w:left="4956"/>
        <w:jc w:val="right"/>
      </w:pPr>
      <w:r>
        <w:t xml:space="preserve">          высшей квалификационной категории;</w:t>
      </w:r>
    </w:p>
    <w:p w:rsidR="00EC06FF" w:rsidRDefault="00EC06FF" w:rsidP="00EC06FF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proofErr w:type="spellStart"/>
      <w:r>
        <w:rPr>
          <w:i/>
        </w:rPr>
        <w:t>Форкавец</w:t>
      </w:r>
      <w:proofErr w:type="spellEnd"/>
      <w:r>
        <w:rPr>
          <w:i/>
        </w:rPr>
        <w:t xml:space="preserve"> Неля Станиславовна,</w:t>
      </w:r>
    </w:p>
    <w:p w:rsidR="00EC06FF" w:rsidRDefault="00EC06FF" w:rsidP="00EC06FF">
      <w:pPr>
        <w:ind w:left="4956"/>
        <w:jc w:val="right"/>
      </w:pPr>
      <w:r>
        <w:t>учитель начальных классов</w:t>
      </w:r>
    </w:p>
    <w:p w:rsidR="00EC06FF" w:rsidRDefault="00EC06FF" w:rsidP="00EC06FF">
      <w:pPr>
        <w:ind w:left="4956"/>
        <w:jc w:val="right"/>
      </w:pPr>
      <w:r>
        <w:t>высшей квалификационной категории;</w:t>
      </w:r>
    </w:p>
    <w:p w:rsidR="00EC06FF" w:rsidRDefault="00EC06FF" w:rsidP="00EC06FF">
      <w:pPr>
        <w:ind w:left="4956"/>
        <w:jc w:val="right"/>
        <w:rPr>
          <w:i/>
        </w:rPr>
      </w:pPr>
      <w:r>
        <w:rPr>
          <w:i/>
        </w:rPr>
        <w:t>Латыш Виктория Валерьевна,</w:t>
      </w:r>
    </w:p>
    <w:p w:rsidR="00EC06FF" w:rsidRDefault="00EC06FF" w:rsidP="00EC06FF">
      <w:pPr>
        <w:ind w:left="4956"/>
        <w:jc w:val="right"/>
      </w:pPr>
      <w:r>
        <w:t>учитель начальных классов</w:t>
      </w:r>
    </w:p>
    <w:p w:rsidR="00EC06FF" w:rsidRDefault="00EC06FF" w:rsidP="00EC06FF">
      <w:pPr>
        <w:ind w:left="4956"/>
        <w:jc w:val="right"/>
      </w:pPr>
      <w:r>
        <w:t>первой  квалификационной категории</w:t>
      </w:r>
    </w:p>
    <w:p w:rsidR="0080652A" w:rsidRPr="0080652A" w:rsidRDefault="0080652A" w:rsidP="0080652A">
      <w:pPr>
        <w:rPr>
          <w:rFonts w:eastAsiaTheme="minorHAnsi"/>
          <w:lang w:eastAsia="en-US"/>
        </w:rPr>
      </w:pPr>
      <w:r w:rsidRPr="0080652A">
        <w:rPr>
          <w:rFonts w:eastAsiaTheme="minorHAnsi"/>
          <w:lang w:eastAsia="en-US"/>
        </w:rPr>
        <w:t xml:space="preserve">             </w:t>
      </w:r>
    </w:p>
    <w:p w:rsidR="0080652A" w:rsidRPr="0080652A" w:rsidRDefault="0080652A" w:rsidP="0080652A">
      <w:pPr>
        <w:rPr>
          <w:rFonts w:eastAsiaTheme="minorHAnsi"/>
          <w:lang w:eastAsia="en-US"/>
        </w:rPr>
      </w:pPr>
    </w:p>
    <w:p w:rsidR="0080652A" w:rsidRPr="0080652A" w:rsidRDefault="0080652A" w:rsidP="0080652A">
      <w:pPr>
        <w:rPr>
          <w:rFonts w:eastAsiaTheme="minorHAnsi"/>
          <w:lang w:eastAsia="en-US"/>
        </w:rPr>
      </w:pPr>
    </w:p>
    <w:p w:rsidR="0080652A" w:rsidRPr="0080652A" w:rsidRDefault="0080652A" w:rsidP="0080652A">
      <w:pPr>
        <w:rPr>
          <w:rFonts w:eastAsiaTheme="minorHAnsi"/>
          <w:lang w:eastAsia="en-US"/>
        </w:rPr>
      </w:pPr>
    </w:p>
    <w:p w:rsidR="0080652A" w:rsidRPr="0080652A" w:rsidRDefault="0080652A" w:rsidP="0080652A">
      <w:pPr>
        <w:rPr>
          <w:rFonts w:eastAsiaTheme="minorHAnsi"/>
          <w:lang w:eastAsia="en-US"/>
        </w:rPr>
      </w:pPr>
    </w:p>
    <w:p w:rsidR="00C44071" w:rsidRDefault="00C44071" w:rsidP="0080652A">
      <w:pPr>
        <w:rPr>
          <w:rFonts w:eastAsiaTheme="minorHAnsi"/>
          <w:lang w:eastAsia="en-US"/>
        </w:rPr>
      </w:pPr>
    </w:p>
    <w:p w:rsidR="00C44071" w:rsidRPr="0080652A" w:rsidRDefault="00C44071" w:rsidP="0080652A">
      <w:pPr>
        <w:rPr>
          <w:rFonts w:eastAsiaTheme="minorHAnsi"/>
          <w:lang w:eastAsia="en-US"/>
        </w:rPr>
      </w:pPr>
    </w:p>
    <w:p w:rsidR="0080652A" w:rsidRPr="0080652A" w:rsidRDefault="0080652A" w:rsidP="0080652A">
      <w:pPr>
        <w:jc w:val="center"/>
        <w:rPr>
          <w:rFonts w:eastAsiaTheme="minorHAnsi"/>
          <w:lang w:eastAsia="en-US"/>
        </w:rPr>
      </w:pPr>
      <w:r w:rsidRPr="0080652A">
        <w:rPr>
          <w:rFonts w:eastAsiaTheme="minorHAnsi"/>
          <w:lang w:eastAsia="en-US"/>
        </w:rPr>
        <w:t>г. Феодосия, 202</w:t>
      </w:r>
      <w:r>
        <w:rPr>
          <w:rFonts w:eastAsiaTheme="minorHAnsi"/>
          <w:lang w:eastAsia="en-US"/>
        </w:rPr>
        <w:t>4</w:t>
      </w:r>
    </w:p>
    <w:p w:rsidR="0080652A" w:rsidRDefault="0080652A">
      <w:pPr>
        <w:tabs>
          <w:tab w:val="left" w:pos="426"/>
          <w:tab w:val="left" w:pos="709"/>
        </w:tabs>
        <w:ind w:firstLine="709"/>
        <w:jc w:val="center"/>
        <w:rPr>
          <w:b/>
        </w:rPr>
      </w:pPr>
    </w:p>
    <w:p w:rsidR="00D72456" w:rsidRDefault="000D3AEC" w:rsidP="0080652A">
      <w:pPr>
        <w:tabs>
          <w:tab w:val="left" w:pos="426"/>
          <w:tab w:val="left" w:pos="709"/>
        </w:tabs>
        <w:ind w:firstLine="709"/>
        <w:jc w:val="center"/>
        <w:rPr>
          <w:b/>
        </w:rPr>
      </w:pPr>
      <w:r>
        <w:rPr>
          <w:b/>
        </w:rPr>
        <w:t>1. ПОЯСНИТЕЛЬНАЯ ЗАПИСКА</w:t>
      </w:r>
    </w:p>
    <w:p w:rsidR="00D72456" w:rsidRDefault="00D72456">
      <w:pPr>
        <w:tabs>
          <w:tab w:val="left" w:pos="426"/>
          <w:tab w:val="left" w:pos="709"/>
        </w:tabs>
        <w:ind w:firstLine="709"/>
        <w:jc w:val="center"/>
      </w:pPr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color w:val="000000"/>
        </w:rPr>
        <w:t xml:space="preserve">»), а также </w:t>
      </w:r>
      <w:proofErr w:type="gramStart"/>
      <w:r>
        <w:rPr>
          <w:color w:val="000000"/>
        </w:rPr>
        <w:t>ориентирована</w:t>
      </w:r>
      <w:proofErr w:type="gramEnd"/>
      <w:r>
        <w:rPr>
          <w:color w:val="000000"/>
        </w:rPr>
        <w:t xml:space="preserve"> на целевые приоритеты, сформулированные в федеральной рабочей программе воспитания. </w:t>
      </w:r>
    </w:p>
    <w:p w:rsidR="00D72456" w:rsidRDefault="000D3AEC">
      <w:pPr>
        <w:pStyle w:val="af7"/>
        <w:tabs>
          <w:tab w:val="left" w:pos="993"/>
        </w:tabs>
        <w:ind w:left="709"/>
        <w:jc w:val="both"/>
      </w:pPr>
      <w:r>
        <w:rPr>
          <w:b/>
        </w:rPr>
        <w:t xml:space="preserve"> </w:t>
      </w:r>
    </w:p>
    <w:p w:rsidR="00D72456" w:rsidRDefault="000D3AEC">
      <w:pPr>
        <w:spacing w:before="2" w:after="240"/>
        <w:ind w:left="100" w:right="74" w:firstLine="226"/>
        <w:jc w:val="center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ОБЩАЯ ХАРАКТЕРИСТИКА   УЧЕБНОГО   ПРЕДМЕТА «РУССКИЙ ЯЗЫК</w:t>
      </w:r>
      <w:r>
        <w:rPr>
          <w:color w:val="000000"/>
          <w:shd w:val="clear" w:color="auto" w:fill="FFFFFF"/>
        </w:rPr>
        <w:t>»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по другим учебным предметам.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72456" w:rsidRDefault="000D3AEC">
      <w:pPr>
        <w:ind w:firstLine="600"/>
        <w:jc w:val="both"/>
      </w:pPr>
      <w:r>
        <w:rPr>
          <w:color w:val="00000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72456" w:rsidRDefault="00D72456">
      <w:pPr>
        <w:ind w:left="120"/>
        <w:jc w:val="both"/>
      </w:pPr>
    </w:p>
    <w:p w:rsidR="00D72456" w:rsidRDefault="000D3AEC">
      <w:pPr>
        <w:spacing w:before="2" w:after="240"/>
        <w:ind w:left="326"/>
        <w:jc w:val="center"/>
        <w:rPr>
          <w:b/>
        </w:rPr>
      </w:pPr>
      <w:r>
        <w:rPr>
          <w:b/>
        </w:rPr>
        <w:t xml:space="preserve"> Ц</w:t>
      </w:r>
      <w:r>
        <w:rPr>
          <w:b/>
          <w:spacing w:val="-1"/>
        </w:rPr>
        <w:t>ЕЛ</w:t>
      </w:r>
      <w:r>
        <w:rPr>
          <w:b/>
        </w:rPr>
        <w:t>И</w:t>
      </w:r>
      <w:r>
        <w:rPr>
          <w:b/>
          <w:spacing w:val="3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>З</w:t>
      </w:r>
      <w:r>
        <w:rPr>
          <w:b/>
          <w:spacing w:val="1"/>
        </w:rPr>
        <w:t>УЧ</w:t>
      </w:r>
      <w:r>
        <w:rPr>
          <w:b/>
          <w:spacing w:val="-2"/>
        </w:rPr>
        <w:t>Е</w:t>
      </w:r>
      <w:r>
        <w:rPr>
          <w:b/>
        </w:rPr>
        <w:t>Н</w:t>
      </w:r>
      <w:r>
        <w:rPr>
          <w:b/>
          <w:spacing w:val="1"/>
        </w:rPr>
        <w:t>И</w:t>
      </w:r>
      <w:r>
        <w:rPr>
          <w:b/>
        </w:rPr>
        <w:t>Я</w:t>
      </w:r>
      <w:r>
        <w:rPr>
          <w:b/>
          <w:spacing w:val="2"/>
        </w:rPr>
        <w:t xml:space="preserve"> </w:t>
      </w:r>
      <w:r>
        <w:rPr>
          <w:b/>
          <w:spacing w:val="1"/>
        </w:rPr>
        <w:t>УЧ</w:t>
      </w:r>
      <w:r>
        <w:rPr>
          <w:b/>
          <w:spacing w:val="-6"/>
        </w:rPr>
        <w:t>Е</w:t>
      </w:r>
      <w:r>
        <w:rPr>
          <w:b/>
          <w:spacing w:val="4"/>
        </w:rPr>
        <w:t>Б</w:t>
      </w:r>
      <w:r>
        <w:rPr>
          <w:b/>
        </w:rPr>
        <w:t>Н</w:t>
      </w:r>
      <w:r>
        <w:rPr>
          <w:b/>
          <w:spacing w:val="1"/>
        </w:rPr>
        <w:t>О</w:t>
      </w:r>
      <w:r>
        <w:rPr>
          <w:b/>
          <w:spacing w:val="-4"/>
        </w:rPr>
        <w:t>Г</w:t>
      </w:r>
      <w:r>
        <w:rPr>
          <w:b/>
        </w:rPr>
        <w:t>О</w:t>
      </w:r>
      <w:r>
        <w:rPr>
          <w:b/>
          <w:spacing w:val="3"/>
        </w:rPr>
        <w:t xml:space="preserve"> </w:t>
      </w:r>
      <w:r>
        <w:rPr>
          <w:b/>
        </w:rPr>
        <w:t>П</w:t>
      </w:r>
      <w:r>
        <w:rPr>
          <w:b/>
          <w:spacing w:val="-2"/>
        </w:rPr>
        <w:t>РЕД</w:t>
      </w:r>
      <w:r>
        <w:rPr>
          <w:b/>
          <w:spacing w:val="4"/>
        </w:rPr>
        <w:t>М</w:t>
      </w:r>
      <w:r>
        <w:rPr>
          <w:b/>
          <w:spacing w:val="2"/>
        </w:rPr>
        <w:t>Е</w:t>
      </w:r>
      <w:r>
        <w:rPr>
          <w:b/>
          <w:spacing w:val="-2"/>
        </w:rPr>
        <w:t>Т</w:t>
      </w:r>
      <w:r>
        <w:rPr>
          <w:b/>
        </w:rPr>
        <w:t>А</w:t>
      </w:r>
      <w:r>
        <w:rPr>
          <w:b/>
          <w:spacing w:val="2"/>
        </w:rPr>
        <w:t xml:space="preserve"> </w:t>
      </w:r>
      <w:r>
        <w:rPr>
          <w:b/>
          <w:spacing w:val="1"/>
        </w:rPr>
        <w:t>"</w:t>
      </w:r>
      <w:r>
        <w:rPr>
          <w:b/>
          <w:spacing w:val="-3"/>
        </w:rPr>
        <w:t>Р</w:t>
      </w:r>
      <w:r>
        <w:rPr>
          <w:b/>
          <w:spacing w:val="1"/>
        </w:rPr>
        <w:t>У</w:t>
      </w:r>
      <w:r>
        <w:rPr>
          <w:b/>
        </w:rPr>
        <w:t>С</w:t>
      </w:r>
      <w:r>
        <w:rPr>
          <w:b/>
          <w:spacing w:val="-1"/>
        </w:rPr>
        <w:t>СК</w:t>
      </w:r>
      <w:r>
        <w:rPr>
          <w:b/>
        </w:rPr>
        <w:t>ИЙ</w:t>
      </w:r>
      <w:r>
        <w:rPr>
          <w:b/>
          <w:spacing w:val="3"/>
        </w:rPr>
        <w:t xml:space="preserve"> </w:t>
      </w:r>
      <w:r>
        <w:rPr>
          <w:b/>
        </w:rPr>
        <w:t>Я</w:t>
      </w:r>
      <w:r>
        <w:rPr>
          <w:b/>
          <w:spacing w:val="-2"/>
        </w:rPr>
        <w:t>З</w:t>
      </w:r>
      <w:r>
        <w:rPr>
          <w:b/>
        </w:rPr>
        <w:t>Ы</w:t>
      </w:r>
      <w:r>
        <w:rPr>
          <w:b/>
          <w:spacing w:val="-2"/>
        </w:rPr>
        <w:t>К</w:t>
      </w:r>
      <w:r>
        <w:rPr>
          <w:b/>
        </w:rPr>
        <w:t>"</w:t>
      </w:r>
    </w:p>
    <w:p w:rsidR="00D72456" w:rsidRDefault="000D3AEC">
      <w:pPr>
        <w:ind w:firstLine="600"/>
        <w:jc w:val="both"/>
      </w:pPr>
      <w:r>
        <w:rPr>
          <w:color w:val="000000"/>
        </w:rPr>
        <w:t>Изучение русского языка направлено на достижение следующих целей:</w:t>
      </w:r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color w:val="000000"/>
        </w:rPr>
        <w:t>духовно­нравственных</w:t>
      </w:r>
      <w:proofErr w:type="spellEnd"/>
      <w:r>
        <w:rPr>
          <w:color w:val="00000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  <w:r>
        <w:rPr>
          <w:color w:val="000000"/>
        </w:rPr>
        <w:lastRenderedPageBreak/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72456" w:rsidRDefault="000D3AEC">
      <w:pPr>
        <w:ind w:firstLine="600"/>
        <w:jc w:val="both"/>
      </w:pPr>
      <w:r>
        <w:rPr>
          <w:color w:val="000000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color w:val="000000"/>
        </w:rPr>
        <w:t>аудирование</w:t>
      </w:r>
      <w:proofErr w:type="spellEnd"/>
      <w:r>
        <w:rPr>
          <w:color w:val="000000"/>
        </w:rPr>
        <w:t>, говорение, чтение, письмо;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color w:val="000000"/>
        </w:rPr>
        <w:t>морфемика</w:t>
      </w:r>
      <w:proofErr w:type="spellEnd"/>
      <w:r>
        <w:rPr>
          <w:color w:val="000000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72456" w:rsidRDefault="000D3AEC">
      <w:pPr>
        <w:ind w:firstLine="600"/>
        <w:jc w:val="both"/>
      </w:pPr>
      <w:r>
        <w:rPr>
          <w:color w:val="00000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72456" w:rsidRDefault="000D3AEC">
      <w:pPr>
        <w:ind w:firstLine="600"/>
        <w:jc w:val="both"/>
      </w:pPr>
      <w:r>
        <w:rPr>
          <w:color w:val="00000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72456" w:rsidRDefault="000D3AEC">
      <w:pPr>
        <w:ind w:firstLine="600"/>
        <w:jc w:val="both"/>
      </w:pPr>
      <w:r>
        <w:rPr>
          <w:color w:val="00000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72456" w:rsidRDefault="000D3AEC">
      <w:pPr>
        <w:ind w:firstLine="600"/>
        <w:jc w:val="both"/>
      </w:pPr>
      <w:r>
        <w:rPr>
          <w:color w:val="000000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72456" w:rsidRDefault="000D3AEC">
      <w:pPr>
        <w:ind w:firstLine="600"/>
        <w:jc w:val="both"/>
      </w:pPr>
      <w:r>
        <w:rPr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72456" w:rsidRDefault="000D3AEC">
      <w:pPr>
        <w:tabs>
          <w:tab w:val="left" w:pos="993"/>
        </w:tabs>
        <w:spacing w:before="240" w:after="240"/>
        <w:jc w:val="center"/>
        <w:rPr>
          <w:b/>
        </w:rPr>
      </w:pPr>
      <w:r>
        <w:rPr>
          <w:b/>
        </w:rPr>
        <w:t xml:space="preserve">  МЕСТО УЧЕБНОГО ПРЕДМЕТА «РУССКИЙ ЯЗЫК» В УЧЕБНОМ ПЛАНЕ</w:t>
      </w:r>
    </w:p>
    <w:p w:rsidR="00D72456" w:rsidRDefault="000D3AEC">
      <w:pPr>
        <w:ind w:left="120"/>
        <w:jc w:val="both"/>
      </w:pPr>
      <w:r>
        <w:rPr>
          <w:color w:val="000000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72456" w:rsidRDefault="000D3AEC">
      <w:pPr>
        <w:tabs>
          <w:tab w:val="left" w:pos="993"/>
        </w:tabs>
        <w:spacing w:before="240" w:after="240"/>
        <w:ind w:firstLine="709"/>
        <w:jc w:val="center"/>
        <w:rPr>
          <w:b/>
        </w:rPr>
      </w:pPr>
      <w:r>
        <w:rPr>
          <w:b/>
        </w:rPr>
        <w:t>2. СОДЕРЖАНИЕ УЧЕБНОГО ПРЕДМЕТА «РУССКИЙ ЯЗЫК»</w:t>
      </w:r>
    </w:p>
    <w:p w:rsidR="00D72456" w:rsidRDefault="001C394B">
      <w:pPr>
        <w:ind w:firstLine="600"/>
        <w:jc w:val="both"/>
      </w:pPr>
      <w:r>
        <w:rPr>
          <w:b/>
          <w:color w:val="000000"/>
        </w:rPr>
        <w:t xml:space="preserve">Общие сведения о языке </w:t>
      </w:r>
      <w:r w:rsidR="004319CF">
        <w:rPr>
          <w:b/>
          <w:color w:val="000000"/>
        </w:rPr>
        <w:t>(</w:t>
      </w:r>
      <w:r>
        <w:rPr>
          <w:b/>
          <w:color w:val="000000"/>
        </w:rPr>
        <w:t>1ч</w:t>
      </w:r>
      <w:r w:rsidR="000D3AEC"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r>
        <w:rPr>
          <w:color w:val="000000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72456" w:rsidRDefault="001C394B">
      <w:pPr>
        <w:ind w:firstLine="600"/>
        <w:jc w:val="both"/>
      </w:pPr>
      <w:r>
        <w:rPr>
          <w:b/>
          <w:color w:val="000000"/>
        </w:rPr>
        <w:t xml:space="preserve">Фонетика и графика </w:t>
      </w:r>
      <w:r w:rsidR="004319CF">
        <w:rPr>
          <w:b/>
          <w:color w:val="000000"/>
        </w:rPr>
        <w:t>(</w:t>
      </w:r>
      <w:r>
        <w:rPr>
          <w:b/>
          <w:color w:val="000000"/>
        </w:rPr>
        <w:t>6 ч</w:t>
      </w:r>
      <w:r w:rsidR="000D3AEC"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72456" w:rsidRDefault="000D3AEC">
      <w:pPr>
        <w:ind w:firstLine="600"/>
        <w:jc w:val="both"/>
      </w:pPr>
      <w:r>
        <w:rPr>
          <w:color w:val="000000"/>
        </w:rPr>
        <w:t>Парные и непарные по твёрдости ‑ мягкости согласные звуки.</w:t>
      </w:r>
    </w:p>
    <w:p w:rsidR="00D72456" w:rsidRDefault="000D3AEC">
      <w:pPr>
        <w:ind w:firstLine="600"/>
        <w:jc w:val="both"/>
      </w:pPr>
      <w:r>
        <w:rPr>
          <w:color w:val="000000"/>
        </w:rPr>
        <w:t>Парные и непарные по звонкости ‑ глухости согласные звуки.</w:t>
      </w:r>
    </w:p>
    <w:p w:rsidR="00D72456" w:rsidRDefault="000D3AEC">
      <w:pPr>
        <w:ind w:firstLine="600"/>
        <w:jc w:val="both"/>
      </w:pPr>
      <w:r>
        <w:rPr>
          <w:color w:val="000000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>
        <w:rPr>
          <w:color w:val="000000"/>
        </w:rPr>
        <w:t>разделительных</w:t>
      </w:r>
      <w:proofErr w:type="gramEnd"/>
      <w:r>
        <w:rPr>
          <w:color w:val="000000"/>
        </w:rPr>
        <w:t xml:space="preserve"> ъ и ь.</w:t>
      </w:r>
    </w:p>
    <w:p w:rsidR="00D72456" w:rsidRDefault="000D3AEC">
      <w:pPr>
        <w:ind w:firstLine="600"/>
        <w:jc w:val="both"/>
      </w:pPr>
      <w:r>
        <w:rPr>
          <w:color w:val="000000"/>
        </w:rPr>
        <w:lastRenderedPageBreak/>
        <w:t>Соотношение звукового и буквенного состава в словах с буквами е, ё, ю, я (в начале слова и после гласных).</w:t>
      </w:r>
    </w:p>
    <w:p w:rsidR="00D72456" w:rsidRDefault="000D3AEC">
      <w:pPr>
        <w:ind w:firstLine="600"/>
        <w:jc w:val="both"/>
      </w:pPr>
      <w:r>
        <w:rPr>
          <w:color w:val="000000"/>
        </w:rPr>
        <w:t>Деление слов на слоги (в том числе при стечении согласных).</w:t>
      </w:r>
    </w:p>
    <w:p w:rsidR="00D72456" w:rsidRDefault="000D3AEC">
      <w:pPr>
        <w:ind w:firstLine="600"/>
        <w:jc w:val="both"/>
      </w:pPr>
      <w:r>
        <w:rPr>
          <w:color w:val="000000"/>
        </w:rPr>
        <w:t>Использование знания алфавита при работе со словарями.</w:t>
      </w:r>
    </w:p>
    <w:p w:rsidR="00D72456" w:rsidRDefault="000D3AEC">
      <w:pPr>
        <w:ind w:firstLine="600"/>
        <w:jc w:val="both"/>
      </w:pPr>
      <w:r>
        <w:rPr>
          <w:color w:val="00000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72456" w:rsidRDefault="000D3AEC">
      <w:pPr>
        <w:ind w:firstLine="600"/>
        <w:jc w:val="both"/>
      </w:pPr>
      <w:r>
        <w:rPr>
          <w:b/>
          <w:color w:val="000000"/>
        </w:rPr>
        <w:t>Орфоэпия</w:t>
      </w:r>
      <w:hyperlink r:id="rId9" w:anchor="_ftn1">
        <w:proofErr w:type="gramStart"/>
        <w:r>
          <w:rPr>
            <w:b/>
            <w:color w:val="0093FF"/>
          </w:rPr>
          <w:t xml:space="preserve"> ]</w:t>
        </w:r>
        <w:proofErr w:type="gramEnd"/>
      </w:hyperlink>
    </w:p>
    <w:p w:rsidR="00D72456" w:rsidRDefault="000D3AEC">
      <w:pPr>
        <w:ind w:firstLine="600"/>
        <w:jc w:val="both"/>
      </w:pPr>
      <w:r>
        <w:rPr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72456" w:rsidRDefault="004319CF">
      <w:pPr>
        <w:ind w:firstLine="600"/>
        <w:jc w:val="both"/>
      </w:pPr>
      <w:r>
        <w:rPr>
          <w:b/>
          <w:color w:val="000000"/>
        </w:rPr>
        <w:t xml:space="preserve">Лексика  </w:t>
      </w:r>
      <w:r w:rsidR="00800FCC">
        <w:rPr>
          <w:b/>
          <w:color w:val="000000"/>
        </w:rPr>
        <w:t>(</w:t>
      </w:r>
      <w:r>
        <w:rPr>
          <w:b/>
          <w:color w:val="000000"/>
        </w:rPr>
        <w:t>10 ч</w:t>
      </w:r>
      <w:r w:rsidR="000D3AEC"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r>
        <w:rPr>
          <w:color w:val="000000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72456" w:rsidRDefault="000D3AEC">
      <w:pPr>
        <w:ind w:firstLine="600"/>
        <w:jc w:val="both"/>
      </w:pPr>
      <w:r>
        <w:rPr>
          <w:color w:val="000000"/>
        </w:rPr>
        <w:t>Однозначные и многозначные слова (простые случаи, наблюдение).</w:t>
      </w:r>
    </w:p>
    <w:p w:rsidR="00D72456" w:rsidRDefault="000D3AEC">
      <w:pPr>
        <w:ind w:firstLine="600"/>
        <w:jc w:val="both"/>
      </w:pPr>
      <w:r>
        <w:rPr>
          <w:color w:val="000000"/>
        </w:rPr>
        <w:t>Наблюдение за использованием в речи синонимов, антонимов.</w:t>
      </w:r>
    </w:p>
    <w:p w:rsidR="00D72456" w:rsidRDefault="000D3AEC">
      <w:pPr>
        <w:ind w:firstLine="600"/>
        <w:jc w:val="both"/>
      </w:pPr>
      <w:r>
        <w:rPr>
          <w:b/>
          <w:color w:val="000000"/>
        </w:rPr>
        <w:t>Состав слова (</w:t>
      </w:r>
      <w:proofErr w:type="spellStart"/>
      <w:r>
        <w:rPr>
          <w:b/>
          <w:color w:val="000000"/>
        </w:rPr>
        <w:t>морфемика</w:t>
      </w:r>
      <w:proofErr w:type="spellEnd"/>
      <w:r>
        <w:rPr>
          <w:b/>
          <w:color w:val="000000"/>
        </w:rPr>
        <w:t>) (14</w:t>
      </w:r>
      <w:r w:rsidR="001C394B">
        <w:rPr>
          <w:b/>
          <w:color w:val="000000"/>
        </w:rPr>
        <w:t xml:space="preserve"> ч</w:t>
      </w:r>
      <w:r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r>
        <w:rPr>
          <w:color w:val="000000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72456" w:rsidRDefault="000D3AEC">
      <w:pPr>
        <w:ind w:firstLine="600"/>
        <w:jc w:val="both"/>
      </w:pPr>
      <w:r>
        <w:rPr>
          <w:color w:val="000000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72456" w:rsidRDefault="000D3AEC">
      <w:pPr>
        <w:ind w:firstLine="600"/>
        <w:jc w:val="both"/>
      </w:pPr>
      <w:r>
        <w:rPr>
          <w:color w:val="000000"/>
        </w:rPr>
        <w:t>Суффикс как часть слова (наблюдение). Приставка как часть слова (наблюдение).</w:t>
      </w:r>
    </w:p>
    <w:p w:rsidR="00D72456" w:rsidRDefault="000D3AEC">
      <w:pPr>
        <w:ind w:firstLine="600"/>
        <w:jc w:val="both"/>
      </w:pPr>
      <w:r>
        <w:rPr>
          <w:b/>
          <w:color w:val="000000"/>
        </w:rPr>
        <w:t>Морфолог</w:t>
      </w:r>
      <w:r w:rsidR="001C394B">
        <w:rPr>
          <w:b/>
          <w:color w:val="000000"/>
        </w:rPr>
        <w:t>ия (19 ч</w:t>
      </w:r>
      <w:r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72456" w:rsidRDefault="000D3AEC">
      <w:pPr>
        <w:ind w:firstLine="600"/>
        <w:jc w:val="both"/>
      </w:pPr>
      <w:r>
        <w:rPr>
          <w:color w:val="000000"/>
        </w:rPr>
        <w:t xml:space="preserve">Предлог. Отличие предлогов от приставок. </w:t>
      </w:r>
      <w:proofErr w:type="gramStart"/>
      <w:r>
        <w:rPr>
          <w:color w:val="000000"/>
        </w:rPr>
        <w:t>Наиболее распространённые предлоги: в, на, из, без, над, до, у, о, об и другое.</w:t>
      </w:r>
      <w:proofErr w:type="gramEnd"/>
    </w:p>
    <w:p w:rsidR="00D72456" w:rsidRDefault="000D3AEC">
      <w:pPr>
        <w:ind w:firstLine="600"/>
        <w:jc w:val="both"/>
      </w:pPr>
      <w:r>
        <w:rPr>
          <w:b/>
          <w:color w:val="000000"/>
        </w:rPr>
        <w:t>Синтаксис (8</w:t>
      </w:r>
      <w:r w:rsidR="001C394B">
        <w:rPr>
          <w:b/>
          <w:color w:val="000000"/>
        </w:rPr>
        <w:t xml:space="preserve"> ч</w:t>
      </w:r>
      <w:r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r>
        <w:rPr>
          <w:color w:val="000000"/>
        </w:rPr>
        <w:t>Порядок слов в предложении; связь слов в предложении (повторение).</w:t>
      </w:r>
    </w:p>
    <w:p w:rsidR="00D72456" w:rsidRDefault="000D3AEC">
      <w:pPr>
        <w:ind w:firstLine="600"/>
        <w:jc w:val="both"/>
      </w:pPr>
      <w:r>
        <w:rPr>
          <w:color w:val="000000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72456" w:rsidRDefault="000D3AEC">
      <w:pPr>
        <w:ind w:firstLine="600"/>
        <w:jc w:val="both"/>
      </w:pPr>
      <w:r>
        <w:rPr>
          <w:color w:val="000000"/>
        </w:rPr>
        <w:t>Виды предложений по цели высказывания: повествовательные, вопросительные, побудительные предложения.</w:t>
      </w:r>
    </w:p>
    <w:p w:rsidR="00D72456" w:rsidRDefault="000D3AEC">
      <w:pPr>
        <w:ind w:firstLine="600"/>
        <w:jc w:val="both"/>
      </w:pPr>
      <w:r>
        <w:rPr>
          <w:color w:val="000000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72456" w:rsidRDefault="000D3AEC">
      <w:pPr>
        <w:ind w:firstLine="600"/>
        <w:jc w:val="both"/>
      </w:pPr>
      <w:r>
        <w:rPr>
          <w:b/>
          <w:color w:val="000000"/>
        </w:rPr>
        <w:t xml:space="preserve">Орфография и пунктуация </w:t>
      </w:r>
      <w:r w:rsidR="004319CF">
        <w:rPr>
          <w:b/>
          <w:color w:val="000000"/>
        </w:rPr>
        <w:t>(</w:t>
      </w:r>
      <w:r>
        <w:rPr>
          <w:b/>
          <w:color w:val="000000"/>
        </w:rPr>
        <w:t>50</w:t>
      </w:r>
      <w:r w:rsidR="001C394B">
        <w:rPr>
          <w:b/>
          <w:color w:val="000000"/>
        </w:rPr>
        <w:t xml:space="preserve"> ч</w:t>
      </w:r>
      <w:r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proofErr w:type="gramStart"/>
      <w:r>
        <w:rPr>
          <w:color w:val="000000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color w:val="000000"/>
        </w:rPr>
        <w:t>жи</w:t>
      </w:r>
      <w:proofErr w:type="spellEnd"/>
      <w:r>
        <w:rPr>
          <w:color w:val="000000"/>
        </w:rPr>
        <w:t xml:space="preserve">, ши (в положении под ударением), </w:t>
      </w:r>
      <w:proofErr w:type="spellStart"/>
      <w:r>
        <w:rPr>
          <w:color w:val="000000"/>
        </w:rPr>
        <w:t>ча</w:t>
      </w:r>
      <w:proofErr w:type="spellEnd"/>
      <w:r>
        <w:rPr>
          <w:color w:val="000000"/>
        </w:rPr>
        <w:t xml:space="preserve">, ща, чу, </w:t>
      </w:r>
      <w:proofErr w:type="spellStart"/>
      <w:r>
        <w:rPr>
          <w:color w:val="000000"/>
        </w:rPr>
        <w:t>щу</w:t>
      </w:r>
      <w:proofErr w:type="spellEnd"/>
      <w:r>
        <w:rPr>
          <w:color w:val="000000"/>
        </w:rPr>
        <w:t xml:space="preserve">; сочетания </w:t>
      </w:r>
      <w:proofErr w:type="spellStart"/>
      <w:r>
        <w:rPr>
          <w:color w:val="000000"/>
        </w:rPr>
        <w:t>чк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чн</w:t>
      </w:r>
      <w:proofErr w:type="spellEnd"/>
      <w:r>
        <w:rPr>
          <w:color w:val="000000"/>
        </w:rPr>
        <w:t xml:space="preserve"> (повторение правил правописания, изученных в 1 классе).</w:t>
      </w:r>
      <w:proofErr w:type="gramEnd"/>
    </w:p>
    <w:p w:rsidR="00D72456" w:rsidRDefault="000D3AEC">
      <w:pPr>
        <w:ind w:firstLine="600"/>
        <w:jc w:val="both"/>
      </w:pPr>
      <w:r>
        <w:rPr>
          <w:color w:val="000000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72456" w:rsidRDefault="000D3AEC">
      <w:pPr>
        <w:ind w:firstLine="600"/>
        <w:jc w:val="both"/>
      </w:pPr>
      <w:r>
        <w:rPr>
          <w:color w:val="000000"/>
        </w:rPr>
        <w:lastRenderedPageBreak/>
        <w:t>Правила правописания и их применение:</w:t>
      </w:r>
    </w:p>
    <w:p w:rsidR="00D72456" w:rsidRDefault="000D3AEC">
      <w:pPr>
        <w:ind w:firstLine="600"/>
        <w:jc w:val="both"/>
      </w:pPr>
      <w:r>
        <w:rPr>
          <w:color w:val="000000"/>
        </w:rPr>
        <w:t>разделительный мягкий знак;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сочетания </w:t>
      </w:r>
      <w:proofErr w:type="spellStart"/>
      <w:r>
        <w:rPr>
          <w:color w:val="000000"/>
        </w:rPr>
        <w:t>чт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нч</w:t>
      </w:r>
      <w:proofErr w:type="spellEnd"/>
      <w:r>
        <w:rPr>
          <w:color w:val="000000"/>
        </w:rPr>
        <w:t>;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проверяемые безударные гласные в </w:t>
      </w:r>
      <w:proofErr w:type="gramStart"/>
      <w:r>
        <w:rPr>
          <w:color w:val="000000"/>
        </w:rPr>
        <w:t>корне слова</w:t>
      </w:r>
      <w:proofErr w:type="gramEnd"/>
      <w:r>
        <w:rPr>
          <w:color w:val="000000"/>
        </w:rPr>
        <w:t>;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парные звонкие и глухие согласные в </w:t>
      </w:r>
      <w:proofErr w:type="gramStart"/>
      <w:r>
        <w:rPr>
          <w:color w:val="000000"/>
        </w:rPr>
        <w:t>корне слова</w:t>
      </w:r>
      <w:proofErr w:type="gramEnd"/>
      <w:r>
        <w:rPr>
          <w:color w:val="000000"/>
        </w:rPr>
        <w:t>;</w:t>
      </w:r>
    </w:p>
    <w:p w:rsidR="00D72456" w:rsidRDefault="000D3AEC">
      <w:pPr>
        <w:ind w:firstLine="600"/>
        <w:jc w:val="both"/>
      </w:pPr>
      <w:r>
        <w:rPr>
          <w:color w:val="000000"/>
        </w:rPr>
        <w:t>непроверяемые гласные и согласные (перечень слов в орфографическом словаре учебника);</w:t>
      </w:r>
    </w:p>
    <w:p w:rsidR="00D72456" w:rsidRDefault="000D3AEC">
      <w:pPr>
        <w:ind w:firstLine="600"/>
        <w:jc w:val="both"/>
      </w:pPr>
      <w:r>
        <w:rPr>
          <w:color w:val="000000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72456" w:rsidRDefault="000D3AEC">
      <w:pPr>
        <w:ind w:firstLine="600"/>
        <w:jc w:val="both"/>
      </w:pPr>
      <w:r>
        <w:rPr>
          <w:color w:val="000000"/>
        </w:rPr>
        <w:t>раздельное написание предлогов с именами существительными.</w:t>
      </w:r>
    </w:p>
    <w:p w:rsidR="00D72456" w:rsidRDefault="000D3AEC">
      <w:pPr>
        <w:ind w:firstLine="600"/>
        <w:jc w:val="both"/>
      </w:pPr>
      <w:r>
        <w:rPr>
          <w:b/>
          <w:color w:val="000000"/>
        </w:rPr>
        <w:t xml:space="preserve">Развитие речи </w:t>
      </w:r>
      <w:r w:rsidR="004319CF">
        <w:rPr>
          <w:b/>
          <w:color w:val="000000"/>
        </w:rPr>
        <w:t>(</w:t>
      </w:r>
      <w:r>
        <w:rPr>
          <w:b/>
          <w:color w:val="000000"/>
        </w:rPr>
        <w:t>30</w:t>
      </w:r>
      <w:r w:rsidR="001C394B">
        <w:rPr>
          <w:b/>
          <w:color w:val="000000"/>
        </w:rPr>
        <w:t xml:space="preserve"> </w:t>
      </w:r>
      <w:r w:rsidR="00800FCC">
        <w:rPr>
          <w:b/>
          <w:color w:val="000000"/>
        </w:rPr>
        <w:t>ч</w:t>
      </w:r>
      <w:r>
        <w:rPr>
          <w:b/>
          <w:color w:val="000000"/>
        </w:rPr>
        <w:t>)</w:t>
      </w:r>
    </w:p>
    <w:p w:rsidR="00D72456" w:rsidRDefault="000D3AEC">
      <w:pPr>
        <w:ind w:firstLine="600"/>
        <w:jc w:val="both"/>
      </w:pPr>
      <w:r>
        <w:rPr>
          <w:color w:val="000000"/>
        </w:rPr>
        <w:t>Выбор языковых сре</w:t>
      </w:r>
      <w:proofErr w:type="gramStart"/>
      <w:r>
        <w:rPr>
          <w:color w:val="000000"/>
        </w:rPr>
        <w:t>дств в с</w:t>
      </w:r>
      <w:proofErr w:type="gramEnd"/>
      <w:r>
        <w:rPr>
          <w:color w:val="000000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72456" w:rsidRDefault="000D3AEC">
      <w:pPr>
        <w:ind w:firstLine="600"/>
        <w:jc w:val="both"/>
      </w:pPr>
      <w:r>
        <w:rPr>
          <w:color w:val="000000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72456" w:rsidRDefault="000D3AEC">
      <w:pPr>
        <w:ind w:firstLine="600"/>
        <w:jc w:val="both"/>
      </w:pPr>
      <w:r>
        <w:rPr>
          <w:color w:val="000000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72456" w:rsidRDefault="000D3AEC">
      <w:pPr>
        <w:ind w:firstLine="600"/>
        <w:jc w:val="both"/>
      </w:pPr>
      <w:r>
        <w:rPr>
          <w:color w:val="000000"/>
        </w:rPr>
        <w:t>Типы текстов: описание, повествование, рассуждение, их особенности (первичное ознакомление).</w:t>
      </w:r>
    </w:p>
    <w:p w:rsidR="00D72456" w:rsidRDefault="000D3AEC">
      <w:pPr>
        <w:ind w:firstLine="600"/>
        <w:jc w:val="both"/>
      </w:pPr>
      <w:r>
        <w:rPr>
          <w:color w:val="000000"/>
        </w:rPr>
        <w:t>Поздравление и поздравительная открытка.</w:t>
      </w:r>
    </w:p>
    <w:p w:rsidR="00D72456" w:rsidRDefault="000D3AEC">
      <w:pPr>
        <w:ind w:firstLine="600"/>
        <w:jc w:val="both"/>
      </w:pPr>
      <w:r>
        <w:rPr>
          <w:color w:val="000000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72456" w:rsidRDefault="000D3AEC">
      <w:pPr>
        <w:ind w:firstLine="600"/>
        <w:jc w:val="both"/>
      </w:pPr>
      <w:r>
        <w:rPr>
          <w:color w:val="000000"/>
        </w:rPr>
        <w:t>Подробное изложение повествовательного текста объёмом 30-45 слов с опорой на вопросы.</w:t>
      </w:r>
    </w:p>
    <w:p w:rsidR="00C44071" w:rsidRDefault="00C44071">
      <w:pPr>
        <w:pStyle w:val="18"/>
        <w:spacing w:after="240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72456" w:rsidRDefault="000D3AEC" w:rsidP="00C44071">
      <w:pPr>
        <w:pStyle w:val="18"/>
        <w:spacing w:after="24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ОСВОЕНИЯ ПРОГРАММЫ ПО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РУССКОМУ ЯЗЫКУ НА УРОВНЕ НАЧАЛЬНОГО ОБЩЕГО ОБРАЗОВАНИЯ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 освоения учебного предмета.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В результате изучения предмета «Русский язык» в начальной школе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обучающегося будут сформированы следующие личностные результаты: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гражданско-патриотического воспитания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1"/>
        </w:numPr>
        <w:jc w:val="both"/>
      </w:pPr>
      <w:r>
        <w:rPr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72456" w:rsidRDefault="000D3AEC">
      <w:pPr>
        <w:numPr>
          <w:ilvl w:val="0"/>
          <w:numId w:val="1"/>
        </w:numPr>
        <w:jc w:val="both"/>
      </w:pPr>
      <w:r>
        <w:rPr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72456" w:rsidRDefault="000D3AEC">
      <w:pPr>
        <w:numPr>
          <w:ilvl w:val="0"/>
          <w:numId w:val="1"/>
        </w:numPr>
        <w:jc w:val="both"/>
      </w:pPr>
      <w:r>
        <w:rPr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72456" w:rsidRDefault="000D3AEC">
      <w:pPr>
        <w:numPr>
          <w:ilvl w:val="0"/>
          <w:numId w:val="1"/>
        </w:numPr>
        <w:jc w:val="both"/>
      </w:pPr>
      <w:r>
        <w:rPr>
          <w:color w:val="000000"/>
        </w:rPr>
        <w:t xml:space="preserve">проявление уважения к своему и другим народам, </w:t>
      </w:r>
      <w:proofErr w:type="gramStart"/>
      <w:r>
        <w:rPr>
          <w:color w:val="000000"/>
        </w:rPr>
        <w:t>формируемое</w:t>
      </w:r>
      <w:proofErr w:type="gramEnd"/>
      <w:r>
        <w:rPr>
          <w:color w:val="000000"/>
        </w:rPr>
        <w:t xml:space="preserve"> в том числе на основе примеров из текстов, с которыми идёт работа на уроках русского языка;</w:t>
      </w:r>
    </w:p>
    <w:p w:rsidR="00D72456" w:rsidRDefault="000D3AEC">
      <w:pPr>
        <w:numPr>
          <w:ilvl w:val="0"/>
          <w:numId w:val="1"/>
        </w:numPr>
        <w:jc w:val="both"/>
      </w:pPr>
      <w:r>
        <w:rPr>
          <w:color w:val="000000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color w:val="000000"/>
        </w:rPr>
        <w:t>нравственно­этических</w:t>
      </w:r>
      <w:proofErr w:type="spellEnd"/>
      <w:r>
        <w:rPr>
          <w:color w:val="000000"/>
        </w:rPr>
        <w:t xml:space="preserve"> нормах </w:t>
      </w:r>
      <w:r>
        <w:rPr>
          <w:color w:val="000000"/>
        </w:rPr>
        <w:lastRenderedPageBreak/>
        <w:t>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духовно-нравственного воспитания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2"/>
        </w:numPr>
        <w:jc w:val="both"/>
      </w:pPr>
      <w:r>
        <w:rPr>
          <w:color w:val="000000"/>
        </w:rPr>
        <w:t xml:space="preserve">осознание языка как одной из главных духовно-нравственных ценностей народа; </w:t>
      </w:r>
    </w:p>
    <w:p w:rsidR="00D72456" w:rsidRDefault="000D3AEC">
      <w:pPr>
        <w:numPr>
          <w:ilvl w:val="0"/>
          <w:numId w:val="2"/>
        </w:numPr>
        <w:jc w:val="both"/>
      </w:pPr>
      <w:r>
        <w:rPr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D72456" w:rsidRDefault="000D3AEC">
      <w:pPr>
        <w:numPr>
          <w:ilvl w:val="0"/>
          <w:numId w:val="2"/>
        </w:numPr>
        <w:jc w:val="both"/>
      </w:pPr>
      <w:r>
        <w:rPr>
          <w:color w:val="000000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color w:val="000000"/>
        </w:rPr>
        <w:t>дств дл</w:t>
      </w:r>
      <w:proofErr w:type="gramEnd"/>
      <w:r>
        <w:rPr>
          <w:color w:val="000000"/>
        </w:rPr>
        <w:t>я выражения своего состояния и чувств;</w:t>
      </w:r>
    </w:p>
    <w:p w:rsidR="00D72456" w:rsidRDefault="000D3AEC">
      <w:pPr>
        <w:numPr>
          <w:ilvl w:val="0"/>
          <w:numId w:val="2"/>
        </w:numPr>
        <w:jc w:val="both"/>
      </w:pPr>
      <w:r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эстетического воспитания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3"/>
        </w:numPr>
        <w:jc w:val="both"/>
      </w:pPr>
      <w:r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72456" w:rsidRDefault="000D3AEC">
      <w:pPr>
        <w:numPr>
          <w:ilvl w:val="0"/>
          <w:numId w:val="3"/>
        </w:numPr>
        <w:jc w:val="both"/>
      </w:pPr>
      <w:r>
        <w:rPr>
          <w:color w:val="00000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физического воспитания, формирования культуры здоровья и эмоционального благополучия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4"/>
        </w:numPr>
        <w:jc w:val="both"/>
      </w:pPr>
      <w:r>
        <w:rPr>
          <w:color w:val="00000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72456" w:rsidRDefault="000D3AEC">
      <w:pPr>
        <w:numPr>
          <w:ilvl w:val="0"/>
          <w:numId w:val="4"/>
        </w:numPr>
        <w:jc w:val="both"/>
      </w:pPr>
      <w:r>
        <w:rPr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трудового воспитания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5"/>
        </w:numPr>
        <w:jc w:val="both"/>
      </w:pPr>
      <w:r>
        <w:rPr>
          <w:color w:val="00000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экологического воспитания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6"/>
        </w:numPr>
        <w:jc w:val="both"/>
      </w:pPr>
      <w:r>
        <w:rPr>
          <w:color w:val="000000"/>
        </w:rPr>
        <w:t>бережное отношение к природе, формируемое в процессе работы с текстами;</w:t>
      </w:r>
    </w:p>
    <w:p w:rsidR="00D72456" w:rsidRDefault="000D3AEC">
      <w:pPr>
        <w:numPr>
          <w:ilvl w:val="0"/>
          <w:numId w:val="6"/>
        </w:numPr>
        <w:jc w:val="both"/>
      </w:pPr>
      <w:r>
        <w:rPr>
          <w:color w:val="000000"/>
        </w:rPr>
        <w:t>неприятие действий, приносящих вред природе;</w:t>
      </w:r>
    </w:p>
    <w:p w:rsidR="00D72456" w:rsidRDefault="000D3AEC">
      <w:pPr>
        <w:ind w:left="120"/>
        <w:jc w:val="both"/>
      </w:pPr>
      <w:r>
        <w:rPr>
          <w:b/>
          <w:color w:val="000000"/>
        </w:rPr>
        <w:t>ценности научного познания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7"/>
        </w:numPr>
        <w:jc w:val="both"/>
      </w:pPr>
      <w:r>
        <w:rPr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72456" w:rsidRDefault="000D3AEC">
      <w:pPr>
        <w:numPr>
          <w:ilvl w:val="0"/>
          <w:numId w:val="7"/>
        </w:numPr>
        <w:jc w:val="both"/>
      </w:pPr>
      <w:r>
        <w:rPr>
          <w:color w:val="00000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72456" w:rsidRDefault="000D3AEC">
      <w:pPr>
        <w:ind w:firstLine="600"/>
        <w:jc w:val="both"/>
      </w:pPr>
      <w:r>
        <w:rPr>
          <w:b/>
          <w:spacing w:val="-2"/>
        </w:rPr>
        <w:t xml:space="preserve"> </w:t>
      </w:r>
      <w:r>
        <w:t xml:space="preserve"> </w:t>
      </w:r>
      <w:r>
        <w:rPr>
          <w:color w:val="00000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</w:t>
      </w:r>
      <w:r>
        <w:rPr>
          <w:b/>
          <w:color w:val="000000"/>
        </w:rPr>
        <w:t>базовые логические действия как часть познавательных универсальных учебных действий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8"/>
        </w:numPr>
        <w:jc w:val="both"/>
      </w:pPr>
      <w:r>
        <w:rPr>
          <w:color w:val="000000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color w:val="000000"/>
        </w:rPr>
        <w:t>частеречная</w:t>
      </w:r>
      <w:proofErr w:type="spellEnd"/>
      <w:r>
        <w:rPr>
          <w:color w:val="000000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72456" w:rsidRDefault="000D3AEC">
      <w:pPr>
        <w:numPr>
          <w:ilvl w:val="0"/>
          <w:numId w:val="8"/>
        </w:numPr>
        <w:jc w:val="both"/>
      </w:pPr>
      <w:r>
        <w:rPr>
          <w:color w:val="000000"/>
        </w:rPr>
        <w:t>объединять объекты (языковые единицы) по определённому признаку;</w:t>
      </w:r>
    </w:p>
    <w:p w:rsidR="00D72456" w:rsidRDefault="000D3AEC">
      <w:pPr>
        <w:numPr>
          <w:ilvl w:val="0"/>
          <w:numId w:val="8"/>
        </w:numPr>
        <w:jc w:val="both"/>
      </w:pPr>
      <w:r>
        <w:rPr>
          <w:color w:val="00000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72456" w:rsidRDefault="000D3AEC">
      <w:pPr>
        <w:numPr>
          <w:ilvl w:val="0"/>
          <w:numId w:val="8"/>
        </w:numPr>
        <w:jc w:val="both"/>
      </w:pPr>
      <w:r>
        <w:rPr>
          <w:color w:val="000000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72456" w:rsidRDefault="000D3AEC">
      <w:pPr>
        <w:numPr>
          <w:ilvl w:val="0"/>
          <w:numId w:val="8"/>
        </w:numPr>
        <w:jc w:val="both"/>
      </w:pPr>
      <w:r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72456" w:rsidRDefault="000D3AEC">
      <w:pPr>
        <w:numPr>
          <w:ilvl w:val="0"/>
          <w:numId w:val="8"/>
        </w:numPr>
        <w:jc w:val="both"/>
      </w:pPr>
      <w:r>
        <w:rPr>
          <w:color w:val="000000"/>
        </w:rPr>
        <w:t xml:space="preserve">устанавливать </w:t>
      </w:r>
      <w:proofErr w:type="spellStart"/>
      <w:r>
        <w:rPr>
          <w:color w:val="000000"/>
        </w:rPr>
        <w:t>причинно­следственные</w:t>
      </w:r>
      <w:proofErr w:type="spellEnd"/>
      <w:r>
        <w:rPr>
          <w:color w:val="000000"/>
        </w:rPr>
        <w:t xml:space="preserve"> связи в ситуациях наблюдения за языковым материалом, делать выводы.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</w:t>
      </w:r>
      <w:r>
        <w:rPr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9"/>
        </w:numPr>
        <w:jc w:val="both"/>
      </w:pPr>
      <w:r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D72456" w:rsidRDefault="000D3AEC">
      <w:pPr>
        <w:numPr>
          <w:ilvl w:val="0"/>
          <w:numId w:val="9"/>
        </w:numPr>
        <w:jc w:val="both"/>
      </w:pPr>
      <w:r>
        <w:rPr>
          <w:color w:val="000000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color w:val="000000"/>
        </w:rPr>
        <w:t>целесообразный</w:t>
      </w:r>
      <w:proofErr w:type="gramEnd"/>
      <w:r>
        <w:rPr>
          <w:color w:val="000000"/>
        </w:rPr>
        <w:t xml:space="preserve"> (на основе предложенных критериев);</w:t>
      </w:r>
    </w:p>
    <w:p w:rsidR="00D72456" w:rsidRDefault="000D3AEC">
      <w:pPr>
        <w:numPr>
          <w:ilvl w:val="0"/>
          <w:numId w:val="9"/>
        </w:numPr>
        <w:jc w:val="both"/>
      </w:pPr>
      <w:r>
        <w:rPr>
          <w:color w:val="000000"/>
        </w:rPr>
        <w:t xml:space="preserve">проводить по предложенному плану несложное лингвистическое </w:t>
      </w:r>
      <w:proofErr w:type="spellStart"/>
      <w:r>
        <w:rPr>
          <w:color w:val="000000"/>
        </w:rPr>
        <w:t>мини­исследование</w:t>
      </w:r>
      <w:proofErr w:type="spellEnd"/>
      <w:r>
        <w:rPr>
          <w:color w:val="000000"/>
        </w:rPr>
        <w:t>, выполнять по предложенному плану проектное задание;</w:t>
      </w:r>
    </w:p>
    <w:p w:rsidR="00D72456" w:rsidRDefault="000D3AEC">
      <w:pPr>
        <w:numPr>
          <w:ilvl w:val="0"/>
          <w:numId w:val="9"/>
        </w:numPr>
        <w:jc w:val="both"/>
      </w:pPr>
      <w:r>
        <w:rPr>
          <w:color w:val="00000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72456" w:rsidRDefault="000D3AEC">
      <w:pPr>
        <w:numPr>
          <w:ilvl w:val="0"/>
          <w:numId w:val="9"/>
        </w:numPr>
        <w:jc w:val="both"/>
      </w:pPr>
      <w:r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</w:t>
      </w:r>
      <w:r>
        <w:rPr>
          <w:b/>
          <w:color w:val="000000"/>
        </w:rPr>
        <w:t>работать с информацией как часть познавательных универсальных учебных действий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10"/>
        </w:numPr>
        <w:jc w:val="both"/>
      </w:pPr>
      <w:r>
        <w:rPr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72456" w:rsidRDefault="000D3AEC">
      <w:pPr>
        <w:numPr>
          <w:ilvl w:val="0"/>
          <w:numId w:val="10"/>
        </w:numPr>
        <w:jc w:val="both"/>
      </w:pPr>
      <w:r>
        <w:rPr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72456" w:rsidRDefault="000D3AEC">
      <w:pPr>
        <w:numPr>
          <w:ilvl w:val="0"/>
          <w:numId w:val="10"/>
        </w:numPr>
        <w:jc w:val="both"/>
      </w:pPr>
      <w:r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72456" w:rsidRDefault="000D3AEC">
      <w:pPr>
        <w:numPr>
          <w:ilvl w:val="0"/>
          <w:numId w:val="10"/>
        </w:numPr>
        <w:jc w:val="both"/>
      </w:pPr>
      <w:r>
        <w:rPr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72456" w:rsidRDefault="000D3AEC">
      <w:pPr>
        <w:numPr>
          <w:ilvl w:val="0"/>
          <w:numId w:val="10"/>
        </w:numPr>
        <w:jc w:val="both"/>
      </w:pPr>
      <w:r>
        <w:rPr>
          <w:color w:val="000000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72456" w:rsidRDefault="000D3AEC">
      <w:pPr>
        <w:numPr>
          <w:ilvl w:val="0"/>
          <w:numId w:val="10"/>
        </w:numPr>
        <w:jc w:val="both"/>
      </w:pPr>
      <w:r>
        <w:rPr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</w:t>
      </w:r>
      <w:r>
        <w:rPr>
          <w:b/>
          <w:color w:val="000000"/>
        </w:rPr>
        <w:t>общения как часть коммуникативных универсальных учебных действий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признавать возможность существования разных точек зрения;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корректно и аргументированно высказывать своё мнение;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строить речевое высказывание в соответствии с поставленной задачей;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color w:val="000000"/>
        </w:rPr>
        <w:t>мини­исследования</w:t>
      </w:r>
      <w:proofErr w:type="spellEnd"/>
      <w:r>
        <w:rPr>
          <w:color w:val="000000"/>
        </w:rPr>
        <w:t>, проектного задания;</w:t>
      </w:r>
    </w:p>
    <w:p w:rsidR="00D72456" w:rsidRDefault="000D3AEC">
      <w:pPr>
        <w:numPr>
          <w:ilvl w:val="0"/>
          <w:numId w:val="11"/>
        </w:numPr>
        <w:jc w:val="both"/>
      </w:pPr>
      <w:r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</w:t>
      </w:r>
      <w:r>
        <w:rPr>
          <w:b/>
          <w:color w:val="000000"/>
        </w:rPr>
        <w:t>самоорганизации как части регулятивных универсальных учебных действий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12"/>
        </w:numPr>
        <w:jc w:val="both"/>
      </w:pPr>
      <w:r>
        <w:rPr>
          <w:color w:val="000000"/>
        </w:rPr>
        <w:t>планировать действия по решению учебной задачи для получения результата;</w:t>
      </w:r>
    </w:p>
    <w:p w:rsidR="00D72456" w:rsidRDefault="000D3AEC">
      <w:pPr>
        <w:numPr>
          <w:ilvl w:val="0"/>
          <w:numId w:val="12"/>
        </w:numPr>
        <w:jc w:val="both"/>
      </w:pPr>
      <w:r>
        <w:rPr>
          <w:color w:val="000000"/>
        </w:rPr>
        <w:t>выстраивать последовательность выбранных действий.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</w:t>
      </w:r>
      <w:r>
        <w:rPr>
          <w:b/>
          <w:color w:val="000000"/>
        </w:rPr>
        <w:t>самоконтроля как части регулятивных универсальных учебных действий</w:t>
      </w:r>
      <w:r>
        <w:rPr>
          <w:color w:val="000000"/>
        </w:rPr>
        <w:t>:</w:t>
      </w:r>
    </w:p>
    <w:p w:rsidR="00D72456" w:rsidRDefault="000D3AEC">
      <w:pPr>
        <w:numPr>
          <w:ilvl w:val="0"/>
          <w:numId w:val="13"/>
        </w:numPr>
        <w:jc w:val="both"/>
      </w:pPr>
      <w:r>
        <w:rPr>
          <w:color w:val="000000"/>
        </w:rPr>
        <w:t>устанавливать причины успеха (неудач) учебной деятельности;</w:t>
      </w:r>
    </w:p>
    <w:p w:rsidR="00D72456" w:rsidRDefault="000D3AEC">
      <w:pPr>
        <w:numPr>
          <w:ilvl w:val="0"/>
          <w:numId w:val="13"/>
        </w:numPr>
        <w:jc w:val="both"/>
      </w:pPr>
      <w:r>
        <w:rPr>
          <w:color w:val="000000"/>
        </w:rPr>
        <w:t>корректировать свои учебные действия для преодоления речевых и орфографических ошибок;</w:t>
      </w:r>
    </w:p>
    <w:p w:rsidR="00D72456" w:rsidRDefault="000D3AEC">
      <w:pPr>
        <w:numPr>
          <w:ilvl w:val="0"/>
          <w:numId w:val="13"/>
        </w:numPr>
        <w:jc w:val="both"/>
      </w:pPr>
      <w:r>
        <w:rPr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72456" w:rsidRDefault="000D3AEC">
      <w:pPr>
        <w:numPr>
          <w:ilvl w:val="0"/>
          <w:numId w:val="13"/>
        </w:numPr>
        <w:jc w:val="both"/>
      </w:pPr>
      <w:r>
        <w:rPr>
          <w:color w:val="00000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72456" w:rsidRDefault="000D3AEC">
      <w:pPr>
        <w:numPr>
          <w:ilvl w:val="0"/>
          <w:numId w:val="13"/>
        </w:numPr>
        <w:jc w:val="both"/>
      </w:pPr>
      <w:r>
        <w:rPr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72456" w:rsidRDefault="000D3AE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</w:t>
      </w:r>
      <w:r>
        <w:rPr>
          <w:b/>
          <w:color w:val="000000"/>
        </w:rPr>
        <w:t>совместной деятельности:</w:t>
      </w:r>
    </w:p>
    <w:p w:rsidR="00D72456" w:rsidRDefault="000D3AEC">
      <w:pPr>
        <w:numPr>
          <w:ilvl w:val="0"/>
          <w:numId w:val="14"/>
        </w:numPr>
        <w:jc w:val="both"/>
      </w:pPr>
      <w:r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72456" w:rsidRDefault="000D3AEC">
      <w:pPr>
        <w:numPr>
          <w:ilvl w:val="0"/>
          <w:numId w:val="14"/>
        </w:numPr>
        <w:jc w:val="both"/>
      </w:pPr>
      <w:r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2456" w:rsidRDefault="000D3AEC">
      <w:pPr>
        <w:numPr>
          <w:ilvl w:val="0"/>
          <w:numId w:val="14"/>
        </w:numPr>
        <w:jc w:val="both"/>
      </w:pPr>
      <w:r>
        <w:rPr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D72456" w:rsidRDefault="000D3AEC">
      <w:pPr>
        <w:numPr>
          <w:ilvl w:val="0"/>
          <w:numId w:val="14"/>
        </w:numPr>
        <w:jc w:val="both"/>
      </w:pPr>
      <w:r>
        <w:rPr>
          <w:color w:val="000000"/>
        </w:rPr>
        <w:t>ответственно выполнять свою часть работы;</w:t>
      </w:r>
    </w:p>
    <w:p w:rsidR="00D72456" w:rsidRDefault="000D3AEC">
      <w:pPr>
        <w:numPr>
          <w:ilvl w:val="0"/>
          <w:numId w:val="14"/>
        </w:numPr>
        <w:jc w:val="both"/>
      </w:pPr>
      <w:r>
        <w:rPr>
          <w:color w:val="000000"/>
        </w:rPr>
        <w:t>оценивать свой вклад в общий результат;</w:t>
      </w:r>
    </w:p>
    <w:p w:rsidR="00D72456" w:rsidRDefault="000D3AEC">
      <w:pPr>
        <w:numPr>
          <w:ilvl w:val="0"/>
          <w:numId w:val="14"/>
        </w:numPr>
        <w:jc w:val="both"/>
      </w:pPr>
      <w:r>
        <w:rPr>
          <w:color w:val="000000"/>
        </w:rPr>
        <w:t xml:space="preserve">выполнять совместные проектные задания с опорой на предложенные образцы. </w:t>
      </w:r>
    </w:p>
    <w:p w:rsidR="009913B5" w:rsidRPr="009913B5" w:rsidRDefault="000D3AEC">
      <w:pPr>
        <w:spacing w:before="2"/>
        <w:rPr>
          <w:b/>
          <w:color w:val="000000"/>
        </w:rPr>
      </w:pPr>
      <w:r>
        <w:rPr>
          <w:b/>
          <w:spacing w:val="1"/>
        </w:rPr>
        <w:t xml:space="preserve">         </w:t>
      </w:r>
      <w:r>
        <w:rPr>
          <w:b/>
          <w:color w:val="000000"/>
        </w:rPr>
        <w:t>ПРЕДМЕТНЫЕ РЕЗУЛЬТАТЫ</w:t>
      </w:r>
    </w:p>
    <w:p w:rsidR="00D72456" w:rsidRDefault="000D3AEC">
      <w:pPr>
        <w:ind w:left="120"/>
        <w:jc w:val="both"/>
      </w:pPr>
      <w:r>
        <w:rPr>
          <w:color w:val="000000"/>
        </w:rPr>
        <w:t xml:space="preserve">К концу обучения во </w:t>
      </w:r>
      <w:r>
        <w:rPr>
          <w:b/>
          <w:color w:val="000000"/>
        </w:rPr>
        <w:t xml:space="preserve">втором классе </w:t>
      </w:r>
      <w:proofErr w:type="gramStart"/>
      <w:r>
        <w:rPr>
          <w:color w:val="000000"/>
        </w:rPr>
        <w:t>обучающийся</w:t>
      </w:r>
      <w:proofErr w:type="gramEnd"/>
      <w:r>
        <w:rPr>
          <w:color w:val="000000"/>
        </w:rPr>
        <w:t xml:space="preserve"> научится: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осознавать язык как основное средство общения;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определять количество слогов в слове; делить слово на слоги (в том числе слова со стечением согласных);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обозначать на письме мягкость согласных звуков буквой мягкий знак в середине слова;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находить однокоренные слова;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выделять в слове корень (простые случаи);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выделять в слове окончание;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распознавать слова, отвечающие на вопросы «кто?», «что?»;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распознавать слова, отвечающие на вопросы «что делать?», «что сделать?» и другие;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распознавать слова, отвечающие на вопросы «какой?», «какая?», «какое?», «какие?»;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lastRenderedPageBreak/>
        <w:t>определять вид предложения по цели высказывания и по эмоциональной окраске;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находить место орфограммы в слове и между словами на изученные правила;</w:t>
      </w:r>
    </w:p>
    <w:p w:rsidR="00D72456" w:rsidRDefault="000D3AEC">
      <w:pPr>
        <w:numPr>
          <w:ilvl w:val="0"/>
          <w:numId w:val="15"/>
        </w:numPr>
        <w:jc w:val="both"/>
      </w:pPr>
      <w:proofErr w:type="gramStart"/>
      <w:r>
        <w:rPr>
          <w:color w:val="000000"/>
        </w:rPr>
        <w:t xml:space="preserve">применять изученные правила правописания, в том числе: сочетания </w:t>
      </w:r>
      <w:proofErr w:type="spellStart"/>
      <w:r>
        <w:rPr>
          <w:color w:val="000000"/>
        </w:rPr>
        <w:t>чк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чн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чт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щн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нч</w:t>
      </w:r>
      <w:proofErr w:type="spellEnd"/>
      <w:r>
        <w:rPr>
          <w:color w:val="000000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правильно списывать (без пропусков и искажений букв) слова и предложения, тексты объёмом не более 50 слов;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находить и исправлять ошибки на изученные правила, описки;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пользоваться толковым, орфографическим, орфоэпическим словарями учебника;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формулировать простые выводы на основе прочитанного (услышанного) устно и письменно (1-2 предложения);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составлять предложения из слов, устанавливая между ними смысловую связь по вопросам;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определять тему текста и озаглавливать текст, отражая его тему;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составлять текст из разрозненных предложений, частей текста;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>писать подробное изложение повествовательного текста объёмом 30-45 слов с опорой на вопросы;</w:t>
      </w:r>
    </w:p>
    <w:p w:rsidR="00D72456" w:rsidRDefault="000D3AEC">
      <w:pPr>
        <w:numPr>
          <w:ilvl w:val="0"/>
          <w:numId w:val="15"/>
        </w:numPr>
        <w:jc w:val="both"/>
      </w:pPr>
      <w:r>
        <w:rPr>
          <w:color w:val="000000"/>
        </w:rPr>
        <w:t xml:space="preserve">объяснять своими словами значение изученных понятий; использовать изученные понятия в процессе решения учебных задач.  </w:t>
      </w:r>
    </w:p>
    <w:p w:rsidR="00D72456" w:rsidRDefault="000D3AEC">
      <w:pPr>
        <w:ind w:left="600"/>
        <w:jc w:val="both"/>
      </w:pPr>
      <w:r>
        <w:rPr>
          <w:color w:val="000000"/>
        </w:rPr>
        <w:t xml:space="preserve">                                                                                              </w:t>
      </w:r>
    </w:p>
    <w:p w:rsidR="00D72456" w:rsidRDefault="000D3AEC">
      <w:pPr>
        <w:ind w:left="600"/>
        <w:rPr>
          <w:b/>
          <w:color w:val="000000"/>
        </w:rPr>
      </w:pPr>
      <w:r>
        <w:rPr>
          <w:b/>
          <w:color w:val="000000"/>
        </w:rPr>
        <w:t xml:space="preserve"> ВЗАИМОСВЯЗЬ С ПРОГРАММОЙ ВОСПИТАНИЯ</w:t>
      </w:r>
    </w:p>
    <w:p w:rsidR="00D72456" w:rsidRDefault="000D3AEC">
      <w:pPr>
        <w:ind w:left="600"/>
        <w:jc w:val="both"/>
        <w:rPr>
          <w:rFonts w:eastAsia="SchoolBookSanPin"/>
          <w:b/>
          <w:bCs/>
          <w:color w:val="FF0000"/>
        </w:rPr>
      </w:pPr>
      <w:r>
        <w:rPr>
          <w:rFonts w:eastAsia="SchoolBookSanPin"/>
          <w:b/>
          <w:bCs/>
          <w:color w:val="FF0000"/>
        </w:rPr>
        <w:t xml:space="preserve">  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Реализация воспитательного потенциала уроков в рамках реализации модуля «Урочная деятельность» предусматривает: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максимальное использование воспитательных возможностей содержания учебного предмета «</w:t>
      </w:r>
      <w:r>
        <w:rPr>
          <w:rFonts w:eastAsia="SchoolBookSanPin"/>
          <w:color w:val="000000" w:themeColor="text1"/>
        </w:rPr>
        <w:t>Русский язык</w:t>
      </w:r>
      <w:r>
        <w:rPr>
          <w:rFonts w:eastAsia="SchoolBookSanPin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включение в рабочую программу по «</w:t>
      </w:r>
      <w:r>
        <w:rPr>
          <w:rFonts w:eastAsia="SchoolBookSanPin"/>
          <w:color w:val="000000" w:themeColor="text1"/>
        </w:rPr>
        <w:t>Русскому языку</w:t>
      </w:r>
      <w:r>
        <w:rPr>
          <w:rFonts w:eastAsia="SchoolBookSanPin"/>
        </w:rPr>
        <w:t>» целевых ориентиров результатов воспитания, их учёт в определении воспитательных задач уроков, занятий;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включение в поурочное планирование учебного предмета «</w:t>
      </w:r>
      <w:r>
        <w:rPr>
          <w:rFonts w:eastAsia="SchoolBookSanPin"/>
          <w:color w:val="000000" w:themeColor="text1"/>
        </w:rPr>
        <w:t>Русский язык</w:t>
      </w:r>
      <w:r>
        <w:rPr>
          <w:rFonts w:eastAsia="SchoolBookSanPin"/>
        </w:rPr>
        <w:t>» тематики в соответствии с календарным планом воспитательной работы;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 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</w:t>
      </w:r>
      <w:r>
        <w:rPr>
          <w:rFonts w:eastAsia="SchoolBookSanPin"/>
        </w:rPr>
        <w:lastRenderedPageBreak/>
        <w:t>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побуждение </w:t>
      </w:r>
      <w:proofErr w:type="gramStart"/>
      <w:r>
        <w:rPr>
          <w:rFonts w:eastAsia="SchoolBookSanPin"/>
        </w:rPr>
        <w:t>обучающихся</w:t>
      </w:r>
      <w:proofErr w:type="gramEnd"/>
      <w:r>
        <w:rPr>
          <w:rFonts w:eastAsia="SchoolBookSanPin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D72456" w:rsidRDefault="000D3AEC">
      <w:pPr>
        <w:pStyle w:val="aa"/>
        <w:ind w:left="600"/>
        <w:jc w:val="both"/>
        <w:rPr>
          <w:rFonts w:eastAsia="SchoolBookSanPin"/>
          <w:sz w:val="24"/>
          <w:szCs w:val="24"/>
        </w:rPr>
      </w:pPr>
      <w:r>
        <w:rPr>
          <w:rFonts w:eastAsia="SchoolBookSanPin"/>
          <w:sz w:val="24"/>
          <w:szCs w:val="24"/>
        </w:rPr>
        <w:t xml:space="preserve"> - организацию </w:t>
      </w:r>
      <w:r>
        <w:rPr>
          <w:sz w:val="24"/>
          <w:szCs w:val="24"/>
        </w:rPr>
        <w:t>наставничества</w:t>
      </w:r>
      <w:r>
        <w:rPr>
          <w:rFonts w:eastAsia="SchoolBookSanPin"/>
          <w:sz w:val="24"/>
          <w:szCs w:val="24"/>
        </w:rPr>
        <w:t xml:space="preserve"> </w:t>
      </w:r>
      <w:proofErr w:type="gramStart"/>
      <w:r>
        <w:rPr>
          <w:rFonts w:eastAsia="SchoolBookSanPin"/>
          <w:sz w:val="24"/>
          <w:szCs w:val="24"/>
        </w:rPr>
        <w:t>мотивированных</w:t>
      </w:r>
      <w:proofErr w:type="gramEnd"/>
      <w:r>
        <w:rPr>
          <w:rFonts w:eastAsia="SchoolBookSanPi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72456" w:rsidRDefault="000D3AEC">
      <w:pPr>
        <w:ind w:left="600"/>
        <w:jc w:val="both"/>
        <w:rPr>
          <w:rFonts w:eastAsia="SchoolBookSanPin"/>
        </w:rPr>
      </w:pPr>
      <w:r>
        <w:rPr>
          <w:rFonts w:eastAsia="SchoolBookSanPin"/>
        </w:rPr>
        <w:t xml:space="preserve"> 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72456" w:rsidRDefault="00D72456">
      <w:pPr>
        <w:ind w:left="120"/>
        <w:jc w:val="both"/>
      </w:pPr>
    </w:p>
    <w:p w:rsidR="00D72456" w:rsidRDefault="000D3AEC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>4. ТЕМАТИЧЕСКОЕ ПЛАНИРОВАНИЕ</w:t>
      </w:r>
    </w:p>
    <w:p w:rsidR="00D72456" w:rsidRDefault="00D72456">
      <w:pPr>
        <w:tabs>
          <w:tab w:val="left" w:pos="993"/>
        </w:tabs>
        <w:ind w:firstLine="709"/>
        <w:jc w:val="center"/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2461"/>
        <w:gridCol w:w="1106"/>
        <w:gridCol w:w="1899"/>
        <w:gridCol w:w="4261"/>
      </w:tblGrid>
      <w:tr w:rsidR="004319CF" w:rsidTr="004319CF">
        <w:trPr>
          <w:trHeight w:val="144"/>
          <w:tblCellSpacing w:w="0" w:type="dxa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9CF" w:rsidRDefault="004319CF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4319CF" w:rsidRDefault="004319CF">
            <w:pPr>
              <w:ind w:left="135"/>
            </w:pPr>
          </w:p>
        </w:tc>
        <w:tc>
          <w:tcPr>
            <w:tcW w:w="2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9CF" w:rsidRDefault="004319C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319CF" w:rsidRDefault="004319CF">
            <w:pPr>
              <w:ind w:left="135"/>
            </w:pP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  <w:vAlign w:val="center"/>
          </w:tcPr>
          <w:p w:rsidR="004319CF" w:rsidRDefault="004319C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9CF" w:rsidRDefault="004319C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319CF" w:rsidRDefault="004319CF">
            <w:pPr>
              <w:ind w:left="135"/>
            </w:pPr>
          </w:p>
        </w:tc>
      </w:tr>
      <w:tr w:rsidR="004319CF" w:rsidTr="004319CF">
        <w:trPr>
          <w:trHeight w:val="144"/>
          <w:tblCellSpacing w:w="0" w:type="dxa"/>
        </w:trPr>
        <w:tc>
          <w:tcPr>
            <w:tcW w:w="707" w:type="dxa"/>
            <w:vMerge/>
            <w:tcMar>
              <w:top w:w="50" w:type="dxa"/>
              <w:left w:w="100" w:type="dxa"/>
            </w:tcMar>
          </w:tcPr>
          <w:p w:rsidR="004319CF" w:rsidRDefault="004319CF"/>
        </w:tc>
        <w:tc>
          <w:tcPr>
            <w:tcW w:w="2461" w:type="dxa"/>
            <w:vMerge/>
            <w:tcMar>
              <w:top w:w="50" w:type="dxa"/>
              <w:left w:w="100" w:type="dxa"/>
            </w:tcMar>
          </w:tcPr>
          <w:p w:rsidR="004319CF" w:rsidRDefault="004319CF"/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4319CF" w:rsidRDefault="004319C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319CF" w:rsidRDefault="004319CF">
            <w:pPr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4319CF" w:rsidRDefault="004319C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319CF" w:rsidRDefault="004319CF">
            <w:pPr>
              <w:ind w:left="135"/>
            </w:pPr>
          </w:p>
        </w:tc>
        <w:tc>
          <w:tcPr>
            <w:tcW w:w="4261" w:type="dxa"/>
            <w:vMerge/>
            <w:tcMar>
              <w:top w:w="50" w:type="dxa"/>
              <w:left w:w="100" w:type="dxa"/>
            </w:tcMar>
          </w:tcPr>
          <w:p w:rsidR="004319CF" w:rsidRDefault="004319CF"/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1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Общие сведения о языке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1C394B" w:rsidP="004319CF">
            <w:pPr>
              <w:tabs>
                <w:tab w:val="left" w:pos="993"/>
              </w:tabs>
              <w:ind w:firstLine="709"/>
            </w:pPr>
            <w:r w:rsidRPr="001B4DDD">
              <w:rPr>
                <w:color w:val="000000"/>
              </w:rPr>
              <w:t xml:space="preserve">Библиотека ЦОК </w:t>
            </w:r>
            <w:hyperlink r:id="rId10">
              <w:r w:rsidRPr="00923782">
                <w:rPr>
                  <w:color w:val="0000FF"/>
                  <w:lang w:val="en-US"/>
                </w:rPr>
                <w:t>https</w:t>
              </w:r>
              <w:r w:rsidRPr="00923782">
                <w:rPr>
                  <w:color w:val="0000FF"/>
                </w:rPr>
                <w:t>://</w:t>
              </w:r>
              <w:r w:rsidRPr="00923782">
                <w:rPr>
                  <w:color w:val="0000FF"/>
                  <w:lang w:val="en-US"/>
                </w:rPr>
                <w:t>m</w:t>
              </w:r>
              <w:r w:rsidRPr="00923782">
                <w:rPr>
                  <w:color w:val="0000FF"/>
                </w:rPr>
                <w:t>.</w:t>
              </w:r>
              <w:r w:rsidRPr="00923782">
                <w:rPr>
                  <w:color w:val="0000FF"/>
                  <w:lang w:val="en-US"/>
                </w:rPr>
                <w:t>edsoo</w:t>
              </w:r>
              <w:r w:rsidRPr="00923782">
                <w:rPr>
                  <w:color w:val="0000FF"/>
                </w:rPr>
                <w:t>.</w:t>
              </w:r>
              <w:r w:rsidRPr="00923782">
                <w:rPr>
                  <w:color w:val="0000FF"/>
                  <w:lang w:val="en-US"/>
                </w:rPr>
                <w:t>ru</w:t>
              </w:r>
              <w:r w:rsidRPr="00923782">
                <w:rPr>
                  <w:color w:val="0000FF"/>
                </w:rPr>
                <w:t>/7</w:t>
              </w:r>
              <w:r w:rsidRPr="00923782">
                <w:rPr>
                  <w:color w:val="0000FF"/>
                  <w:lang w:val="en-US"/>
                </w:rPr>
                <w:t>f</w:t>
              </w:r>
              <w:r w:rsidRPr="00923782">
                <w:rPr>
                  <w:color w:val="0000FF"/>
                </w:rPr>
                <w:t>410</w:t>
              </w:r>
              <w:r w:rsidRPr="00923782">
                <w:rPr>
                  <w:color w:val="0000FF"/>
                  <w:lang w:val="en-US"/>
                </w:rPr>
                <w:t>de</w:t>
              </w:r>
              <w:r w:rsidRPr="00923782">
                <w:rPr>
                  <w:color w:val="0000FF"/>
                </w:rPr>
                <w:t>8</w:t>
              </w:r>
            </w:hyperlink>
            <w:r w:rsidR="000D3AEC">
              <w:rPr>
                <w:color w:val="0070C0"/>
              </w:rPr>
              <w:t xml:space="preserve">- </w:t>
            </w: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1C394B">
            <w:r>
              <w:rPr>
                <w:color w:val="000000"/>
              </w:rPr>
              <w:t xml:space="preserve"> </w:t>
            </w:r>
            <w:r w:rsidR="000D3AEC">
              <w:rPr>
                <w:color w:val="000000"/>
              </w:rPr>
              <w:t>2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Фонетика и графика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4319CF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 w:rsidRPr="001B4DDD">
              <w:rPr>
                <w:color w:val="000000"/>
              </w:rPr>
              <w:t xml:space="preserve">Библиотека ЦОК </w:t>
            </w:r>
            <w:hyperlink r:id="rId11">
              <w:r w:rsidRPr="00923782">
                <w:rPr>
                  <w:color w:val="0000FF"/>
                  <w:lang w:val="en-US"/>
                </w:rPr>
                <w:t>https</w:t>
              </w:r>
              <w:r w:rsidRPr="00923782">
                <w:rPr>
                  <w:color w:val="0000FF"/>
                </w:rPr>
                <w:t>://</w:t>
              </w:r>
              <w:r w:rsidRPr="00923782">
                <w:rPr>
                  <w:color w:val="0000FF"/>
                  <w:lang w:val="en-US"/>
                </w:rPr>
                <w:t>m</w:t>
              </w:r>
              <w:r w:rsidRPr="00923782">
                <w:rPr>
                  <w:color w:val="0000FF"/>
                </w:rPr>
                <w:t>.</w:t>
              </w:r>
              <w:proofErr w:type="spellStart"/>
              <w:r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Pr="00923782">
                <w:rPr>
                  <w:color w:val="0000FF"/>
                </w:rPr>
                <w:t>.</w:t>
              </w:r>
              <w:proofErr w:type="spellStart"/>
              <w:r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Pr="00923782">
                <w:rPr>
                  <w:color w:val="0000FF"/>
                </w:rPr>
                <w:t>/7</w:t>
              </w:r>
              <w:r w:rsidRPr="00923782">
                <w:rPr>
                  <w:color w:val="0000FF"/>
                  <w:lang w:val="en-US"/>
                </w:rPr>
                <w:t>f</w:t>
              </w:r>
              <w:r w:rsidRPr="00923782">
                <w:rPr>
                  <w:color w:val="0000FF"/>
                </w:rPr>
                <w:t>410</w:t>
              </w:r>
              <w:r w:rsidRPr="00923782">
                <w:rPr>
                  <w:color w:val="0000FF"/>
                  <w:lang w:val="en-US"/>
                </w:rPr>
                <w:t>de</w:t>
              </w:r>
              <w:r w:rsidRPr="00923782">
                <w:rPr>
                  <w:color w:val="0000FF"/>
                </w:rPr>
                <w:t>8</w:t>
              </w:r>
            </w:hyperlink>
            <w:r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3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 xml:space="preserve">Лексика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4319CF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 w:rsidRPr="001B4DDD">
              <w:rPr>
                <w:color w:val="000000"/>
              </w:rPr>
              <w:t xml:space="preserve">Библиотека ЦОК </w:t>
            </w:r>
            <w:hyperlink r:id="rId12">
              <w:r w:rsidRPr="00923782">
                <w:rPr>
                  <w:color w:val="0000FF"/>
                  <w:lang w:val="en-US"/>
                </w:rPr>
                <w:t>https</w:t>
              </w:r>
              <w:r w:rsidRPr="00923782">
                <w:rPr>
                  <w:color w:val="0000FF"/>
                </w:rPr>
                <w:t>://</w:t>
              </w:r>
              <w:r w:rsidRPr="00923782">
                <w:rPr>
                  <w:color w:val="0000FF"/>
                  <w:lang w:val="en-US"/>
                </w:rPr>
                <w:t>m</w:t>
              </w:r>
              <w:r w:rsidRPr="00923782">
                <w:rPr>
                  <w:color w:val="0000FF"/>
                </w:rPr>
                <w:t>.</w:t>
              </w:r>
              <w:proofErr w:type="spellStart"/>
              <w:r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Pr="00923782">
                <w:rPr>
                  <w:color w:val="0000FF"/>
                </w:rPr>
                <w:t>.</w:t>
              </w:r>
              <w:proofErr w:type="spellStart"/>
              <w:r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Pr="00923782">
                <w:rPr>
                  <w:color w:val="0000FF"/>
                </w:rPr>
                <w:t>/7</w:t>
              </w:r>
              <w:r w:rsidRPr="00923782">
                <w:rPr>
                  <w:color w:val="0000FF"/>
                  <w:lang w:val="en-US"/>
                </w:rPr>
                <w:t>f</w:t>
              </w:r>
              <w:r w:rsidRPr="00923782">
                <w:rPr>
                  <w:color w:val="0000FF"/>
                </w:rPr>
                <w:t>410</w:t>
              </w:r>
              <w:r w:rsidRPr="00923782">
                <w:rPr>
                  <w:color w:val="0000FF"/>
                  <w:lang w:val="en-US"/>
                </w:rPr>
                <w:t>de</w:t>
              </w:r>
              <w:r w:rsidRPr="00923782">
                <w:rPr>
                  <w:color w:val="0000FF"/>
                </w:rPr>
                <w:t>8</w:t>
              </w:r>
            </w:hyperlink>
            <w:r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4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Состав слова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  <w:r w:rsidR="004319CF" w:rsidRPr="001B4DDD">
              <w:rPr>
                <w:color w:val="000000"/>
              </w:rPr>
              <w:t xml:space="preserve">Библиотека ЦОК </w:t>
            </w:r>
            <w:hyperlink r:id="rId13">
              <w:r w:rsidR="004319CF" w:rsidRPr="00923782">
                <w:rPr>
                  <w:color w:val="0000FF"/>
                  <w:lang w:val="en-US"/>
                </w:rPr>
                <w:t>https</w:t>
              </w:r>
              <w:r w:rsidR="004319CF" w:rsidRPr="00923782">
                <w:rPr>
                  <w:color w:val="0000FF"/>
                </w:rPr>
                <w:t>://</w:t>
              </w:r>
              <w:r w:rsidR="004319CF" w:rsidRPr="00923782">
                <w:rPr>
                  <w:color w:val="0000FF"/>
                  <w:lang w:val="en-US"/>
                </w:rPr>
                <w:t>m</w:t>
              </w:r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="004319CF" w:rsidRPr="00923782">
                <w:rPr>
                  <w:color w:val="0000FF"/>
                </w:rPr>
                <w:t>/7</w:t>
              </w:r>
              <w:r w:rsidR="004319CF" w:rsidRPr="00923782">
                <w:rPr>
                  <w:color w:val="0000FF"/>
                  <w:lang w:val="en-US"/>
                </w:rPr>
                <w:t>f</w:t>
              </w:r>
              <w:r w:rsidR="004319CF" w:rsidRPr="00923782">
                <w:rPr>
                  <w:color w:val="0000FF"/>
                </w:rPr>
                <w:t>410</w:t>
              </w:r>
              <w:r w:rsidR="004319CF" w:rsidRPr="00923782">
                <w:rPr>
                  <w:color w:val="0000FF"/>
                  <w:lang w:val="en-US"/>
                </w:rPr>
                <w:t>de</w:t>
              </w:r>
              <w:r w:rsidR="004319CF" w:rsidRPr="00923782">
                <w:rPr>
                  <w:color w:val="0000FF"/>
                </w:rPr>
                <w:t>8</w:t>
              </w:r>
            </w:hyperlink>
            <w:r w:rsidR="004319CF"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5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Морфология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  <w:r w:rsidR="004319CF" w:rsidRPr="001B4DDD">
              <w:rPr>
                <w:color w:val="000000"/>
              </w:rPr>
              <w:t xml:space="preserve">Библиотека ЦОК </w:t>
            </w:r>
            <w:hyperlink r:id="rId14">
              <w:r w:rsidR="004319CF" w:rsidRPr="00923782">
                <w:rPr>
                  <w:color w:val="0000FF"/>
                  <w:lang w:val="en-US"/>
                </w:rPr>
                <w:t>https</w:t>
              </w:r>
              <w:r w:rsidR="004319CF" w:rsidRPr="00923782">
                <w:rPr>
                  <w:color w:val="0000FF"/>
                </w:rPr>
                <w:t>://</w:t>
              </w:r>
              <w:r w:rsidR="004319CF" w:rsidRPr="00923782">
                <w:rPr>
                  <w:color w:val="0000FF"/>
                  <w:lang w:val="en-US"/>
                </w:rPr>
                <w:t>m</w:t>
              </w:r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="004319CF" w:rsidRPr="00923782">
                <w:rPr>
                  <w:color w:val="0000FF"/>
                </w:rPr>
                <w:t>/7</w:t>
              </w:r>
              <w:r w:rsidR="004319CF" w:rsidRPr="00923782">
                <w:rPr>
                  <w:color w:val="0000FF"/>
                  <w:lang w:val="en-US"/>
                </w:rPr>
                <w:t>f</w:t>
              </w:r>
              <w:r w:rsidR="004319CF" w:rsidRPr="00923782">
                <w:rPr>
                  <w:color w:val="0000FF"/>
                </w:rPr>
                <w:t>410</w:t>
              </w:r>
              <w:r w:rsidR="004319CF" w:rsidRPr="00923782">
                <w:rPr>
                  <w:color w:val="0000FF"/>
                  <w:lang w:val="en-US"/>
                </w:rPr>
                <w:t>de</w:t>
              </w:r>
              <w:r w:rsidR="004319CF" w:rsidRPr="00923782">
                <w:rPr>
                  <w:color w:val="0000FF"/>
                </w:rPr>
                <w:t>8</w:t>
              </w:r>
            </w:hyperlink>
            <w:r w:rsidR="004319CF"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6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Синтаксис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  <w:r w:rsidR="004319CF" w:rsidRPr="001B4DDD">
              <w:rPr>
                <w:color w:val="000000"/>
              </w:rPr>
              <w:t xml:space="preserve">Библиотека ЦОК </w:t>
            </w:r>
            <w:hyperlink r:id="rId15">
              <w:r w:rsidR="004319CF" w:rsidRPr="00923782">
                <w:rPr>
                  <w:color w:val="0000FF"/>
                  <w:lang w:val="en-US"/>
                </w:rPr>
                <w:t>https</w:t>
              </w:r>
              <w:r w:rsidR="004319CF" w:rsidRPr="00923782">
                <w:rPr>
                  <w:color w:val="0000FF"/>
                </w:rPr>
                <w:t>://</w:t>
              </w:r>
              <w:r w:rsidR="004319CF" w:rsidRPr="00923782">
                <w:rPr>
                  <w:color w:val="0000FF"/>
                  <w:lang w:val="en-US"/>
                </w:rPr>
                <w:t>m</w:t>
              </w:r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="004319CF" w:rsidRPr="00923782">
                <w:rPr>
                  <w:color w:val="0000FF"/>
                </w:rPr>
                <w:t>/7</w:t>
              </w:r>
              <w:r w:rsidR="004319CF" w:rsidRPr="00923782">
                <w:rPr>
                  <w:color w:val="0000FF"/>
                  <w:lang w:val="en-US"/>
                </w:rPr>
                <w:t>f</w:t>
              </w:r>
              <w:r w:rsidR="004319CF" w:rsidRPr="00923782">
                <w:rPr>
                  <w:color w:val="0000FF"/>
                </w:rPr>
                <w:t>410</w:t>
              </w:r>
              <w:r w:rsidR="004319CF" w:rsidRPr="00923782">
                <w:rPr>
                  <w:color w:val="0000FF"/>
                  <w:lang w:val="en-US"/>
                </w:rPr>
                <w:t>de</w:t>
              </w:r>
              <w:r w:rsidR="004319CF" w:rsidRPr="00923782">
                <w:rPr>
                  <w:color w:val="0000FF"/>
                </w:rPr>
                <w:t>8</w:t>
              </w:r>
            </w:hyperlink>
            <w:r w:rsidR="004319CF"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7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Орфография и пунктуация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4319CF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 w:rsidRPr="001B4DDD">
              <w:rPr>
                <w:color w:val="000000"/>
              </w:rPr>
              <w:t xml:space="preserve">Библиотека ЦОК </w:t>
            </w:r>
            <w:hyperlink r:id="rId16">
              <w:r w:rsidRPr="00923782">
                <w:rPr>
                  <w:color w:val="0000FF"/>
                  <w:lang w:val="en-US"/>
                </w:rPr>
                <w:t>https</w:t>
              </w:r>
              <w:r w:rsidRPr="00923782">
                <w:rPr>
                  <w:color w:val="0000FF"/>
                </w:rPr>
                <w:t>://</w:t>
              </w:r>
              <w:r w:rsidRPr="00923782">
                <w:rPr>
                  <w:color w:val="0000FF"/>
                  <w:lang w:val="en-US"/>
                </w:rPr>
                <w:t>m</w:t>
              </w:r>
              <w:r w:rsidRPr="00923782">
                <w:rPr>
                  <w:color w:val="0000FF"/>
                </w:rPr>
                <w:t>.</w:t>
              </w:r>
              <w:proofErr w:type="spellStart"/>
              <w:r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Pr="00923782">
                <w:rPr>
                  <w:color w:val="0000FF"/>
                </w:rPr>
                <w:t>.</w:t>
              </w:r>
              <w:proofErr w:type="spellStart"/>
              <w:r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Pr="00923782">
                <w:rPr>
                  <w:color w:val="0000FF"/>
                </w:rPr>
                <w:t>/7</w:t>
              </w:r>
              <w:r w:rsidRPr="00923782">
                <w:rPr>
                  <w:color w:val="0000FF"/>
                  <w:lang w:val="en-US"/>
                </w:rPr>
                <w:t>f</w:t>
              </w:r>
              <w:r w:rsidRPr="00923782">
                <w:rPr>
                  <w:color w:val="0000FF"/>
                </w:rPr>
                <w:t>410</w:t>
              </w:r>
              <w:r w:rsidRPr="00923782">
                <w:rPr>
                  <w:color w:val="0000FF"/>
                  <w:lang w:val="en-US"/>
                </w:rPr>
                <w:t>de</w:t>
              </w:r>
              <w:r w:rsidRPr="00923782">
                <w:rPr>
                  <w:color w:val="0000FF"/>
                </w:rPr>
                <w:t>8</w:t>
              </w:r>
            </w:hyperlink>
            <w:r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144"/>
          <w:tblCellSpacing w:w="0" w:type="dxa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r>
              <w:rPr>
                <w:color w:val="000000"/>
              </w:rPr>
              <w:t>8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D72456">
            <w:pPr>
              <w:ind w:left="135"/>
              <w:jc w:val="center"/>
            </w:pP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  <w:r w:rsidR="004319CF" w:rsidRPr="001B4DDD">
              <w:rPr>
                <w:color w:val="000000"/>
              </w:rPr>
              <w:t xml:space="preserve">Библиотека ЦОК </w:t>
            </w:r>
            <w:hyperlink r:id="rId17">
              <w:r w:rsidR="004319CF" w:rsidRPr="00923782">
                <w:rPr>
                  <w:color w:val="0000FF"/>
                  <w:lang w:val="en-US"/>
                </w:rPr>
                <w:t>https</w:t>
              </w:r>
              <w:r w:rsidR="004319CF" w:rsidRPr="00923782">
                <w:rPr>
                  <w:color w:val="0000FF"/>
                </w:rPr>
                <w:t>://</w:t>
              </w:r>
              <w:r w:rsidR="004319CF" w:rsidRPr="00923782">
                <w:rPr>
                  <w:color w:val="0000FF"/>
                  <w:lang w:val="en-US"/>
                </w:rPr>
                <w:t>m</w:t>
              </w:r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edsoo</w:t>
              </w:r>
              <w:proofErr w:type="spellEnd"/>
              <w:r w:rsidR="004319CF" w:rsidRPr="00923782">
                <w:rPr>
                  <w:color w:val="0000FF"/>
                </w:rPr>
                <w:t>.</w:t>
              </w:r>
              <w:proofErr w:type="spellStart"/>
              <w:r w:rsidR="004319CF" w:rsidRPr="00923782">
                <w:rPr>
                  <w:color w:val="0000FF"/>
                  <w:lang w:val="en-US"/>
                </w:rPr>
                <w:t>ru</w:t>
              </w:r>
              <w:proofErr w:type="spellEnd"/>
              <w:r w:rsidR="004319CF" w:rsidRPr="00923782">
                <w:rPr>
                  <w:color w:val="0000FF"/>
                </w:rPr>
                <w:t>/7</w:t>
              </w:r>
              <w:r w:rsidR="004319CF" w:rsidRPr="00923782">
                <w:rPr>
                  <w:color w:val="0000FF"/>
                  <w:lang w:val="en-US"/>
                </w:rPr>
                <w:t>f</w:t>
              </w:r>
              <w:r w:rsidR="004319CF" w:rsidRPr="00923782">
                <w:rPr>
                  <w:color w:val="0000FF"/>
                </w:rPr>
                <w:t>410</w:t>
              </w:r>
              <w:r w:rsidR="004319CF" w:rsidRPr="00923782">
                <w:rPr>
                  <w:color w:val="0000FF"/>
                  <w:lang w:val="en-US"/>
                </w:rPr>
                <w:t>de</w:t>
              </w:r>
              <w:r w:rsidR="004319CF" w:rsidRPr="00923782">
                <w:rPr>
                  <w:color w:val="0000FF"/>
                </w:rPr>
                <w:t>8</w:t>
              </w:r>
            </w:hyperlink>
            <w:r w:rsidR="004319CF">
              <w:rPr>
                <w:color w:val="0070C0"/>
              </w:rPr>
              <w:t>-</w:t>
            </w:r>
          </w:p>
          <w:p w:rsidR="00D72456" w:rsidRDefault="00D72456">
            <w:pPr>
              <w:ind w:left="135"/>
            </w:pPr>
          </w:p>
        </w:tc>
      </w:tr>
      <w:tr w:rsidR="00D72456" w:rsidTr="004319CF">
        <w:trPr>
          <w:trHeight w:val="659"/>
          <w:tblCellSpacing w:w="0" w:type="dxa"/>
        </w:trPr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32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D72456" w:rsidP="004319CF">
            <w:pPr>
              <w:tabs>
                <w:tab w:val="left" w:pos="993"/>
              </w:tabs>
              <w:ind w:firstLine="709"/>
            </w:pPr>
          </w:p>
        </w:tc>
      </w:tr>
      <w:tr w:rsidR="00D72456" w:rsidTr="004319CF">
        <w:trPr>
          <w:trHeight w:val="346"/>
          <w:tblCellSpacing w:w="0" w:type="dxa"/>
        </w:trPr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D72456" w:rsidRDefault="000D3AEC">
            <w:pPr>
              <w:ind w:left="135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4261" w:type="dxa"/>
            <w:tcMar>
              <w:top w:w="50" w:type="dxa"/>
              <w:left w:w="100" w:type="dxa"/>
            </w:tcMar>
            <w:vAlign w:val="center"/>
          </w:tcPr>
          <w:p w:rsidR="00D72456" w:rsidRDefault="000D3AEC" w:rsidP="004319CF">
            <w:pPr>
              <w:tabs>
                <w:tab w:val="left" w:pos="993"/>
              </w:tabs>
              <w:ind w:firstLine="709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</w:p>
        </w:tc>
      </w:tr>
    </w:tbl>
    <w:p w:rsidR="001C394B" w:rsidRDefault="001C394B" w:rsidP="004319CF">
      <w:pPr>
        <w:rPr>
          <w:b/>
        </w:rPr>
      </w:pPr>
    </w:p>
    <w:p w:rsidR="001C394B" w:rsidRDefault="001C394B" w:rsidP="009913B5">
      <w:pPr>
        <w:rPr>
          <w:b/>
        </w:rPr>
      </w:pPr>
    </w:p>
    <w:p w:rsidR="00D72456" w:rsidRDefault="000D3AEC">
      <w:pPr>
        <w:ind w:left="120"/>
        <w:jc w:val="center"/>
      </w:pPr>
      <w:r w:rsidRPr="001C394B">
        <w:rPr>
          <w:b/>
        </w:rPr>
        <w:t>5.</w:t>
      </w:r>
      <w:r>
        <w:t xml:space="preserve"> </w:t>
      </w:r>
      <w:r>
        <w:rPr>
          <w:b/>
          <w:color w:val="000000"/>
        </w:rPr>
        <w:t xml:space="preserve"> УЧЕБНО-МЕТОДИЧЕСКОЕ ОБЕСПЕЧЕНИЕ ОБРАЗОВАТЕЛЬНОГО ПРОЦЕССА</w:t>
      </w:r>
    </w:p>
    <w:p w:rsidR="001C394B" w:rsidRDefault="001C394B">
      <w:pPr>
        <w:spacing w:after="240"/>
        <w:ind w:left="120"/>
        <w:jc w:val="center"/>
        <w:rPr>
          <w:b/>
          <w:color w:val="000000"/>
        </w:rPr>
      </w:pPr>
    </w:p>
    <w:p w:rsidR="00D72456" w:rsidRDefault="000D3AEC">
      <w:pPr>
        <w:spacing w:after="240"/>
        <w:ind w:left="120"/>
        <w:jc w:val="center"/>
      </w:pPr>
      <w:r>
        <w:rPr>
          <w:b/>
          <w:color w:val="000000"/>
        </w:rPr>
        <w:t>ОБЯЗАТЕЛЬНЫЕ УЧЕБНЫЕ МАТЕРИАЛЫ ДЛЯ УЧЕНИКА</w:t>
      </w:r>
    </w:p>
    <w:p w:rsidR="00D72456" w:rsidRDefault="000D3AEC">
      <w:pPr>
        <w:tabs>
          <w:tab w:val="left" w:pos="993"/>
        </w:tabs>
        <w:ind w:firstLine="851"/>
        <w:rPr>
          <w:color w:val="000000"/>
        </w:rPr>
      </w:pPr>
      <w:r>
        <w:t xml:space="preserve">1. </w:t>
      </w:r>
      <w:r>
        <w:rPr>
          <w:color w:val="000000"/>
        </w:rPr>
        <w:t>Русский язык</w:t>
      </w:r>
      <w:r w:rsidR="004319CF">
        <w:rPr>
          <w:color w:val="000000"/>
        </w:rPr>
        <w:t>:</w:t>
      </w:r>
      <w:r>
        <w:rPr>
          <w:color w:val="000000"/>
        </w:rPr>
        <w:t xml:space="preserve"> 2</w:t>
      </w:r>
      <w:r w:rsidR="004319CF">
        <w:rPr>
          <w:color w:val="000000"/>
        </w:rPr>
        <w:t>-й</w:t>
      </w:r>
      <w:r>
        <w:rPr>
          <w:color w:val="000000"/>
        </w:rPr>
        <w:t xml:space="preserve"> класс: учебник</w:t>
      </w:r>
      <w:proofErr w:type="gramStart"/>
      <w:r>
        <w:rPr>
          <w:color w:val="000000"/>
        </w:rPr>
        <w:t xml:space="preserve"> </w:t>
      </w:r>
      <w:r w:rsidR="004319CF">
        <w:rPr>
          <w:color w:val="000000"/>
        </w:rPr>
        <w:t>:</w:t>
      </w:r>
      <w:proofErr w:type="gramEnd"/>
      <w:r w:rsidR="004319CF">
        <w:rPr>
          <w:color w:val="000000"/>
        </w:rPr>
        <w:t xml:space="preserve"> в 2 частях/</w:t>
      </w:r>
      <w:r>
        <w:rPr>
          <w:color w:val="000000"/>
        </w:rPr>
        <w:t xml:space="preserve"> В.П.</w:t>
      </w:r>
      <w:r w:rsidR="004319CF">
        <w:rPr>
          <w:color w:val="000000"/>
        </w:rPr>
        <w:t xml:space="preserve"> </w:t>
      </w:r>
      <w:proofErr w:type="spellStart"/>
      <w:r>
        <w:rPr>
          <w:color w:val="000000"/>
        </w:rPr>
        <w:t>Канакина</w:t>
      </w:r>
      <w:proofErr w:type="spellEnd"/>
      <w:r>
        <w:rPr>
          <w:color w:val="000000"/>
        </w:rPr>
        <w:t xml:space="preserve">, В.Г. Горецкий. - </w:t>
      </w:r>
      <w:r w:rsidR="004319CF">
        <w:rPr>
          <w:color w:val="000000"/>
        </w:rPr>
        <w:t xml:space="preserve"> 15-е изд., стер. - Москва</w:t>
      </w:r>
      <w:r>
        <w:rPr>
          <w:color w:val="000000"/>
        </w:rPr>
        <w:t>: Просвещение, 20</w:t>
      </w:r>
      <w:r w:rsidR="004319CF">
        <w:rPr>
          <w:color w:val="000000"/>
        </w:rPr>
        <w:t>24</w:t>
      </w:r>
      <w:r>
        <w:rPr>
          <w:color w:val="000000"/>
        </w:rPr>
        <w:t>.</w:t>
      </w:r>
      <w:r w:rsidR="004319CF">
        <w:rPr>
          <w:color w:val="000000"/>
        </w:rPr>
        <w:t>-(Школа России).</w:t>
      </w:r>
    </w:p>
    <w:p w:rsidR="00D72456" w:rsidRDefault="000D3AEC">
      <w:pPr>
        <w:ind w:firstLine="851"/>
        <w:rPr>
          <w:color w:val="000000"/>
        </w:rPr>
      </w:pPr>
      <w:r>
        <w:rPr>
          <w:color w:val="000000"/>
        </w:rPr>
        <w:t xml:space="preserve"> </w:t>
      </w:r>
    </w:p>
    <w:p w:rsidR="00D72456" w:rsidRDefault="000D3AEC">
      <w:pPr>
        <w:ind w:left="120"/>
      </w:pPr>
      <w:r>
        <w:rPr>
          <w:b/>
          <w:color w:val="000000"/>
        </w:rPr>
        <w:t>МЕТОДИЧЕСКИЕ МАТЕРИАЛЫ ДЛЯ УЧИТЕЛЯ</w:t>
      </w:r>
      <w:r>
        <w:t xml:space="preserve"> </w:t>
      </w:r>
    </w:p>
    <w:p w:rsidR="004319CF" w:rsidRDefault="009913B5">
      <w:pPr>
        <w:ind w:firstLine="851"/>
        <w:rPr>
          <w:color w:val="000000"/>
        </w:rPr>
      </w:pPr>
      <w:r>
        <w:t>1.Ситникова Т.Н., Яценко И.Ф., Васильева Н.Ю. Поурочные разработки по русскому языку. 2 класс.- М.: ВАКО, 2022.- 368с.</w:t>
      </w:r>
    </w:p>
    <w:p w:rsidR="00D72456" w:rsidRDefault="000D3AEC">
      <w:pPr>
        <w:ind w:firstLine="851"/>
        <w:rPr>
          <w:color w:val="000000"/>
        </w:rPr>
      </w:pPr>
      <w:r>
        <w:rPr>
          <w:color w:val="000000"/>
        </w:rPr>
        <w:t xml:space="preserve"> </w:t>
      </w:r>
    </w:p>
    <w:p w:rsidR="00D72456" w:rsidRDefault="000D3AEC">
      <w:pPr>
        <w:ind w:left="120"/>
      </w:pPr>
      <w:r>
        <w:rPr>
          <w:b/>
          <w:color w:val="000000"/>
        </w:rPr>
        <w:t>ЦИФРОВЫЕ ОБРАЗОВАТЕЛЬНЫЕ РЕСУРСЫ И РЕСУРСЫ СЕТИ ИНТЕРНЕТ</w:t>
      </w:r>
    </w:p>
    <w:p w:rsidR="00D72456" w:rsidRDefault="000D3AEC">
      <w:pPr>
        <w:tabs>
          <w:tab w:val="left" w:pos="993"/>
        </w:tabs>
        <w:ind w:firstLine="709"/>
        <w:rPr>
          <w:color w:val="0070C0"/>
        </w:rPr>
      </w:pPr>
      <w:r>
        <w:rPr>
          <w:color w:val="0070C0"/>
        </w:rPr>
        <w:t xml:space="preserve">- </w:t>
      </w:r>
      <w:hyperlink r:id="rId18" w:history="1">
        <w:r>
          <w:rPr>
            <w:rStyle w:val="a6"/>
            <w:rFonts w:eastAsiaTheme="majorEastAsia"/>
            <w:shd w:val="clear" w:color="auto" w:fill="FFFFFF"/>
          </w:rPr>
          <w:t>https://kopilkaurokov.ru/nachalniyeKlassi</w:t>
        </w:r>
      </w:hyperlink>
    </w:p>
    <w:p w:rsidR="00D72456" w:rsidRDefault="000D3AEC">
      <w:pPr>
        <w:tabs>
          <w:tab w:val="left" w:pos="993"/>
        </w:tabs>
        <w:ind w:firstLine="709"/>
        <w:rPr>
          <w:color w:val="0070C0"/>
        </w:rPr>
      </w:pPr>
      <w:r>
        <w:rPr>
          <w:color w:val="0070C0"/>
        </w:rPr>
        <w:t xml:space="preserve">- РЭШ - Российская электронная школа </w:t>
      </w:r>
    </w:p>
    <w:p w:rsidR="009913B5" w:rsidRDefault="009913B5" w:rsidP="009913B5">
      <w:pPr>
        <w:tabs>
          <w:tab w:val="left" w:pos="993"/>
        </w:tabs>
        <w:ind w:firstLine="709"/>
        <w:rPr>
          <w:color w:val="0070C0"/>
        </w:rPr>
      </w:pPr>
      <w:r>
        <w:rPr>
          <w:color w:val="0070C0"/>
        </w:rPr>
        <w:t xml:space="preserve">- </w:t>
      </w:r>
      <w:r w:rsidRPr="001B4DDD">
        <w:rPr>
          <w:color w:val="000000"/>
        </w:rPr>
        <w:t xml:space="preserve">Библиотека ЦОК </w:t>
      </w:r>
      <w:hyperlink r:id="rId19">
        <w:r w:rsidRPr="00923782">
          <w:rPr>
            <w:color w:val="0000FF"/>
            <w:lang w:val="en-US"/>
          </w:rPr>
          <w:t>https</w:t>
        </w:r>
        <w:r w:rsidRPr="00923782">
          <w:rPr>
            <w:color w:val="0000FF"/>
          </w:rPr>
          <w:t>://</w:t>
        </w:r>
        <w:r w:rsidRPr="00923782">
          <w:rPr>
            <w:color w:val="0000FF"/>
            <w:lang w:val="en-US"/>
          </w:rPr>
          <w:t>m</w:t>
        </w:r>
        <w:r w:rsidRPr="00923782">
          <w:rPr>
            <w:color w:val="0000FF"/>
          </w:rPr>
          <w:t>.</w:t>
        </w:r>
        <w:proofErr w:type="spellStart"/>
        <w:r w:rsidRPr="00923782">
          <w:rPr>
            <w:color w:val="0000FF"/>
            <w:lang w:val="en-US"/>
          </w:rPr>
          <w:t>edsoo</w:t>
        </w:r>
        <w:proofErr w:type="spellEnd"/>
        <w:r w:rsidRPr="00923782">
          <w:rPr>
            <w:color w:val="0000FF"/>
          </w:rPr>
          <w:t>.</w:t>
        </w:r>
        <w:proofErr w:type="spellStart"/>
        <w:r w:rsidRPr="00923782">
          <w:rPr>
            <w:color w:val="0000FF"/>
            <w:lang w:val="en-US"/>
          </w:rPr>
          <w:t>ru</w:t>
        </w:r>
        <w:proofErr w:type="spellEnd"/>
        <w:r w:rsidRPr="00923782">
          <w:rPr>
            <w:color w:val="0000FF"/>
          </w:rPr>
          <w:t>/7</w:t>
        </w:r>
        <w:r w:rsidRPr="00923782">
          <w:rPr>
            <w:color w:val="0000FF"/>
            <w:lang w:val="en-US"/>
          </w:rPr>
          <w:t>f</w:t>
        </w:r>
        <w:r w:rsidRPr="00923782">
          <w:rPr>
            <w:color w:val="0000FF"/>
          </w:rPr>
          <w:t>410</w:t>
        </w:r>
        <w:r w:rsidRPr="00923782">
          <w:rPr>
            <w:color w:val="0000FF"/>
            <w:lang w:val="en-US"/>
          </w:rPr>
          <w:t>de</w:t>
        </w:r>
        <w:r w:rsidRPr="00923782">
          <w:rPr>
            <w:color w:val="0000FF"/>
          </w:rPr>
          <w:t>8</w:t>
        </w:r>
      </w:hyperlink>
      <w:r>
        <w:rPr>
          <w:color w:val="0070C0"/>
        </w:rPr>
        <w:t>-</w:t>
      </w:r>
    </w:p>
    <w:p w:rsidR="009913B5" w:rsidRDefault="009913B5">
      <w:pPr>
        <w:tabs>
          <w:tab w:val="left" w:pos="993"/>
        </w:tabs>
        <w:ind w:firstLine="709"/>
        <w:rPr>
          <w:color w:val="0070C0"/>
        </w:rPr>
      </w:pPr>
    </w:p>
    <w:p w:rsidR="00D72456" w:rsidRDefault="00D72456">
      <w:pPr>
        <w:tabs>
          <w:tab w:val="left" w:pos="993"/>
        </w:tabs>
      </w:pPr>
    </w:p>
    <w:p w:rsidR="00D72456" w:rsidRDefault="000D3AEC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6. МАТЕРИАЛЬНО-ТЕХНИЧЕСКОЕ ОБЕСПЕЧЕНИЕ ОБРАЗОВАТЕЛЬНОГО ПРОЦЕССА</w:t>
      </w:r>
    </w:p>
    <w:p w:rsidR="00D72456" w:rsidRDefault="000D3AEC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УЧЕБНОЕ ОБОРУДОВАНИЕ</w:t>
      </w:r>
    </w:p>
    <w:p w:rsidR="00D72456" w:rsidRDefault="000D3AEC">
      <w:pPr>
        <w:tabs>
          <w:tab w:val="left" w:pos="993"/>
        </w:tabs>
        <w:ind w:firstLine="709"/>
      </w:pPr>
      <w:proofErr w:type="gramStart"/>
      <w:r>
        <w:t xml:space="preserve">Ноутбук, мультимедийный проектор, интерактивная доска, доска   принтер, таблицы, схемы, раздаточные материалы.  </w:t>
      </w:r>
      <w:proofErr w:type="gramEnd"/>
    </w:p>
    <w:p w:rsidR="00D72456" w:rsidRDefault="000D3AEC">
      <w:pPr>
        <w:rPr>
          <w:color w:val="000000" w:themeColor="text1"/>
        </w:rPr>
      </w:pPr>
      <w:r>
        <w:t xml:space="preserve"> </w:t>
      </w:r>
    </w:p>
    <w:p w:rsidR="00D72456" w:rsidRDefault="000D3AEC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ОБОРУДОВАНИЕ ДЛЯ ПРОВЕДЕНИЯ ПРАКТИЧЕСКИХ РАБОТ</w:t>
      </w:r>
    </w:p>
    <w:p w:rsidR="00D72456" w:rsidRDefault="000D3AEC">
      <w:r>
        <w:t xml:space="preserve">Справочные пособия (энциклопедии, справочники по </w:t>
      </w:r>
      <w:r>
        <w:rPr>
          <w:color w:val="000000" w:themeColor="text1"/>
        </w:rPr>
        <w:t>русскому языку</w:t>
      </w:r>
      <w:r>
        <w:t>), словари.</w:t>
      </w:r>
    </w:p>
    <w:sectPr w:rsidR="00D72456">
      <w:footerReference w:type="default" r:id="rId20"/>
      <w:pgSz w:w="11907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FE" w:rsidRDefault="007F15FE">
      <w:r>
        <w:separator/>
      </w:r>
    </w:p>
  </w:endnote>
  <w:endnote w:type="continuationSeparator" w:id="0">
    <w:p w:rsidR="007F15FE" w:rsidRDefault="007F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848429"/>
    </w:sdtPr>
    <w:sdtEndPr/>
    <w:sdtContent>
      <w:p w:rsidR="00D72456" w:rsidRDefault="000D3AE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05B">
          <w:rPr>
            <w:noProof/>
          </w:rPr>
          <w:t>11</w:t>
        </w:r>
        <w:r>
          <w:fldChar w:fldCharType="end"/>
        </w:r>
      </w:p>
    </w:sdtContent>
  </w:sdt>
  <w:p w:rsidR="00D72456" w:rsidRDefault="00D7245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FE" w:rsidRDefault="007F15FE">
      <w:r>
        <w:separator/>
      </w:r>
    </w:p>
  </w:footnote>
  <w:footnote w:type="continuationSeparator" w:id="0">
    <w:p w:rsidR="007F15FE" w:rsidRDefault="007F1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B41"/>
    <w:multiLevelType w:val="multilevel"/>
    <w:tmpl w:val="00D80B4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17CCD"/>
    <w:multiLevelType w:val="multilevel"/>
    <w:tmpl w:val="04817CC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32A1A"/>
    <w:multiLevelType w:val="multilevel"/>
    <w:tmpl w:val="0D732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C399C"/>
    <w:multiLevelType w:val="multilevel"/>
    <w:tmpl w:val="2D7C3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F17D8F"/>
    <w:multiLevelType w:val="multilevel"/>
    <w:tmpl w:val="45F17D8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944AE5"/>
    <w:multiLevelType w:val="multilevel"/>
    <w:tmpl w:val="55944AE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E1A8C"/>
    <w:multiLevelType w:val="multilevel"/>
    <w:tmpl w:val="583E1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070166"/>
    <w:multiLevelType w:val="multilevel"/>
    <w:tmpl w:val="62070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406842"/>
    <w:multiLevelType w:val="multilevel"/>
    <w:tmpl w:val="66406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D45779"/>
    <w:multiLevelType w:val="multilevel"/>
    <w:tmpl w:val="70D457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34412D"/>
    <w:multiLevelType w:val="multilevel"/>
    <w:tmpl w:val="7434412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3E4FF9"/>
    <w:multiLevelType w:val="multilevel"/>
    <w:tmpl w:val="743E4F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C55AAE"/>
    <w:multiLevelType w:val="multilevel"/>
    <w:tmpl w:val="79C5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396477"/>
    <w:multiLevelType w:val="multilevel"/>
    <w:tmpl w:val="7C39647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B56449"/>
    <w:multiLevelType w:val="multilevel"/>
    <w:tmpl w:val="7DB564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2"/>
  </w:num>
  <w:num w:numId="10">
    <w:abstractNumId w:val="13"/>
  </w:num>
  <w:num w:numId="11">
    <w:abstractNumId w:val="1"/>
  </w:num>
  <w:num w:numId="12">
    <w:abstractNumId w:val="10"/>
  </w:num>
  <w:num w:numId="13">
    <w:abstractNumId w:val="9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07"/>
    <w:rsid w:val="00003A2A"/>
    <w:rsid w:val="00021527"/>
    <w:rsid w:val="00032F3D"/>
    <w:rsid w:val="000350B2"/>
    <w:rsid w:val="00035C87"/>
    <w:rsid w:val="00045330"/>
    <w:rsid w:val="00045512"/>
    <w:rsid w:val="00056124"/>
    <w:rsid w:val="00061A9F"/>
    <w:rsid w:val="000918A4"/>
    <w:rsid w:val="000B19CB"/>
    <w:rsid w:val="000D3AEC"/>
    <w:rsid w:val="000D6014"/>
    <w:rsid w:val="000E4947"/>
    <w:rsid w:val="000F74FB"/>
    <w:rsid w:val="001041E6"/>
    <w:rsid w:val="00106A76"/>
    <w:rsid w:val="001203E7"/>
    <w:rsid w:val="00120766"/>
    <w:rsid w:val="00122072"/>
    <w:rsid w:val="00137FDB"/>
    <w:rsid w:val="0016527B"/>
    <w:rsid w:val="00176607"/>
    <w:rsid w:val="00180BFA"/>
    <w:rsid w:val="00181426"/>
    <w:rsid w:val="00190F1A"/>
    <w:rsid w:val="001972D2"/>
    <w:rsid w:val="001B275A"/>
    <w:rsid w:val="001B2C32"/>
    <w:rsid w:val="001C394B"/>
    <w:rsid w:val="001E1CF8"/>
    <w:rsid w:val="001E62AB"/>
    <w:rsid w:val="001F277C"/>
    <w:rsid w:val="001F36BE"/>
    <w:rsid w:val="002044A3"/>
    <w:rsid w:val="00206472"/>
    <w:rsid w:val="00211AAC"/>
    <w:rsid w:val="00213B44"/>
    <w:rsid w:val="00230931"/>
    <w:rsid w:val="00256EE4"/>
    <w:rsid w:val="00260CBC"/>
    <w:rsid w:val="00262766"/>
    <w:rsid w:val="00270A6C"/>
    <w:rsid w:val="00274130"/>
    <w:rsid w:val="002742E3"/>
    <w:rsid w:val="00283C91"/>
    <w:rsid w:val="002879A9"/>
    <w:rsid w:val="002A1D5B"/>
    <w:rsid w:val="002B127F"/>
    <w:rsid w:val="002B5F4A"/>
    <w:rsid w:val="002E03A2"/>
    <w:rsid w:val="002F2FA6"/>
    <w:rsid w:val="002F40C0"/>
    <w:rsid w:val="003013B7"/>
    <w:rsid w:val="00301CFA"/>
    <w:rsid w:val="00311715"/>
    <w:rsid w:val="00312041"/>
    <w:rsid w:val="00317419"/>
    <w:rsid w:val="00384BD3"/>
    <w:rsid w:val="00391EEA"/>
    <w:rsid w:val="003A2353"/>
    <w:rsid w:val="003A247D"/>
    <w:rsid w:val="003B4DB6"/>
    <w:rsid w:val="003D74F5"/>
    <w:rsid w:val="003E0BD3"/>
    <w:rsid w:val="003E0CE0"/>
    <w:rsid w:val="00406D80"/>
    <w:rsid w:val="0042029B"/>
    <w:rsid w:val="00421FC6"/>
    <w:rsid w:val="004303B2"/>
    <w:rsid w:val="004319CF"/>
    <w:rsid w:val="00447912"/>
    <w:rsid w:val="00461DBF"/>
    <w:rsid w:val="00462196"/>
    <w:rsid w:val="00465C3C"/>
    <w:rsid w:val="00470424"/>
    <w:rsid w:val="00482048"/>
    <w:rsid w:val="0048613A"/>
    <w:rsid w:val="004910F8"/>
    <w:rsid w:val="004D18B4"/>
    <w:rsid w:val="004D1AB6"/>
    <w:rsid w:val="004E394F"/>
    <w:rsid w:val="004E60FD"/>
    <w:rsid w:val="004E7451"/>
    <w:rsid w:val="004E7F2C"/>
    <w:rsid w:val="004F08DE"/>
    <w:rsid w:val="004F70E1"/>
    <w:rsid w:val="00506CB7"/>
    <w:rsid w:val="005163CB"/>
    <w:rsid w:val="00521F7C"/>
    <w:rsid w:val="0052720E"/>
    <w:rsid w:val="00531FD8"/>
    <w:rsid w:val="0053682C"/>
    <w:rsid w:val="00541128"/>
    <w:rsid w:val="0056268C"/>
    <w:rsid w:val="005723D2"/>
    <w:rsid w:val="00577157"/>
    <w:rsid w:val="00593C01"/>
    <w:rsid w:val="005A69A0"/>
    <w:rsid w:val="005A6FF7"/>
    <w:rsid w:val="005D70A3"/>
    <w:rsid w:val="005E24E9"/>
    <w:rsid w:val="005E64F2"/>
    <w:rsid w:val="005E75F5"/>
    <w:rsid w:val="005F27EC"/>
    <w:rsid w:val="005F2F11"/>
    <w:rsid w:val="005F3FA3"/>
    <w:rsid w:val="005F5BFA"/>
    <w:rsid w:val="005F6B93"/>
    <w:rsid w:val="006143DE"/>
    <w:rsid w:val="00641A4A"/>
    <w:rsid w:val="00655EF2"/>
    <w:rsid w:val="00660779"/>
    <w:rsid w:val="00660FA6"/>
    <w:rsid w:val="0066655F"/>
    <w:rsid w:val="00674AFC"/>
    <w:rsid w:val="00691141"/>
    <w:rsid w:val="006A6CCC"/>
    <w:rsid w:val="006B4EC1"/>
    <w:rsid w:val="006B6391"/>
    <w:rsid w:val="006C4275"/>
    <w:rsid w:val="006C4C79"/>
    <w:rsid w:val="006E7DA5"/>
    <w:rsid w:val="006E7E27"/>
    <w:rsid w:val="0071261D"/>
    <w:rsid w:val="00713465"/>
    <w:rsid w:val="00713B68"/>
    <w:rsid w:val="00715235"/>
    <w:rsid w:val="007315AF"/>
    <w:rsid w:val="00735E5B"/>
    <w:rsid w:val="007615EA"/>
    <w:rsid w:val="00771011"/>
    <w:rsid w:val="00776317"/>
    <w:rsid w:val="007907F2"/>
    <w:rsid w:val="007A086F"/>
    <w:rsid w:val="007A08DD"/>
    <w:rsid w:val="007A0A6C"/>
    <w:rsid w:val="007B2275"/>
    <w:rsid w:val="007B66AD"/>
    <w:rsid w:val="007C4946"/>
    <w:rsid w:val="007D006C"/>
    <w:rsid w:val="007F15FE"/>
    <w:rsid w:val="007F64A6"/>
    <w:rsid w:val="00800FCC"/>
    <w:rsid w:val="00801146"/>
    <w:rsid w:val="008016C6"/>
    <w:rsid w:val="0080652A"/>
    <w:rsid w:val="00813F97"/>
    <w:rsid w:val="008156D6"/>
    <w:rsid w:val="00834B65"/>
    <w:rsid w:val="00836DF2"/>
    <w:rsid w:val="00843CFD"/>
    <w:rsid w:val="00852202"/>
    <w:rsid w:val="00860EFA"/>
    <w:rsid w:val="00862EA3"/>
    <w:rsid w:val="008A4BF1"/>
    <w:rsid w:val="008A7371"/>
    <w:rsid w:val="008A7E2A"/>
    <w:rsid w:val="008B113C"/>
    <w:rsid w:val="008B1766"/>
    <w:rsid w:val="008E005B"/>
    <w:rsid w:val="008E0C31"/>
    <w:rsid w:val="008E7244"/>
    <w:rsid w:val="008F0F0E"/>
    <w:rsid w:val="008F2E26"/>
    <w:rsid w:val="008F386E"/>
    <w:rsid w:val="00905CD9"/>
    <w:rsid w:val="00941F29"/>
    <w:rsid w:val="0094457F"/>
    <w:rsid w:val="0094572F"/>
    <w:rsid w:val="00946F3A"/>
    <w:rsid w:val="00956C0C"/>
    <w:rsid w:val="009913B5"/>
    <w:rsid w:val="0099368E"/>
    <w:rsid w:val="00993B68"/>
    <w:rsid w:val="009A476A"/>
    <w:rsid w:val="009B0ACD"/>
    <w:rsid w:val="009C7D99"/>
    <w:rsid w:val="009D5C38"/>
    <w:rsid w:val="009E7C9C"/>
    <w:rsid w:val="00A20EC3"/>
    <w:rsid w:val="00A45973"/>
    <w:rsid w:val="00A47407"/>
    <w:rsid w:val="00A54563"/>
    <w:rsid w:val="00A61EBC"/>
    <w:rsid w:val="00A674F2"/>
    <w:rsid w:val="00A76AE9"/>
    <w:rsid w:val="00A83BD3"/>
    <w:rsid w:val="00A852A0"/>
    <w:rsid w:val="00A87233"/>
    <w:rsid w:val="00A978A4"/>
    <w:rsid w:val="00AB2CB2"/>
    <w:rsid w:val="00AB2D6E"/>
    <w:rsid w:val="00AB4892"/>
    <w:rsid w:val="00AE6988"/>
    <w:rsid w:val="00AF5567"/>
    <w:rsid w:val="00AF62E7"/>
    <w:rsid w:val="00B13F26"/>
    <w:rsid w:val="00B1426D"/>
    <w:rsid w:val="00B26C82"/>
    <w:rsid w:val="00B31D59"/>
    <w:rsid w:val="00B4135E"/>
    <w:rsid w:val="00B65106"/>
    <w:rsid w:val="00B71CC4"/>
    <w:rsid w:val="00B764D8"/>
    <w:rsid w:val="00B769A7"/>
    <w:rsid w:val="00B80186"/>
    <w:rsid w:val="00B84358"/>
    <w:rsid w:val="00B85388"/>
    <w:rsid w:val="00B870B7"/>
    <w:rsid w:val="00BA36F2"/>
    <w:rsid w:val="00BB2140"/>
    <w:rsid w:val="00BC22BA"/>
    <w:rsid w:val="00BC3218"/>
    <w:rsid w:val="00BC7FA2"/>
    <w:rsid w:val="00BD7864"/>
    <w:rsid w:val="00BF56A5"/>
    <w:rsid w:val="00C27305"/>
    <w:rsid w:val="00C35A0A"/>
    <w:rsid w:val="00C44071"/>
    <w:rsid w:val="00C44C70"/>
    <w:rsid w:val="00C85F25"/>
    <w:rsid w:val="00C900E5"/>
    <w:rsid w:val="00CA1E6A"/>
    <w:rsid w:val="00CA4E11"/>
    <w:rsid w:val="00CB6DF8"/>
    <w:rsid w:val="00CC1204"/>
    <w:rsid w:val="00CE2CC0"/>
    <w:rsid w:val="00CE3F39"/>
    <w:rsid w:val="00CE4D76"/>
    <w:rsid w:val="00CF2718"/>
    <w:rsid w:val="00CF41FE"/>
    <w:rsid w:val="00CF4CE5"/>
    <w:rsid w:val="00D00753"/>
    <w:rsid w:val="00D161F5"/>
    <w:rsid w:val="00D17014"/>
    <w:rsid w:val="00D429C3"/>
    <w:rsid w:val="00D47A75"/>
    <w:rsid w:val="00D50792"/>
    <w:rsid w:val="00D65620"/>
    <w:rsid w:val="00D72456"/>
    <w:rsid w:val="00D81CDF"/>
    <w:rsid w:val="00D901C7"/>
    <w:rsid w:val="00DB1F42"/>
    <w:rsid w:val="00DC26D8"/>
    <w:rsid w:val="00DC3AE6"/>
    <w:rsid w:val="00DF216F"/>
    <w:rsid w:val="00E20695"/>
    <w:rsid w:val="00E35786"/>
    <w:rsid w:val="00E36B08"/>
    <w:rsid w:val="00E37792"/>
    <w:rsid w:val="00E42E5C"/>
    <w:rsid w:val="00E438E1"/>
    <w:rsid w:val="00E52C11"/>
    <w:rsid w:val="00E55507"/>
    <w:rsid w:val="00E5643B"/>
    <w:rsid w:val="00E70F27"/>
    <w:rsid w:val="00E840F8"/>
    <w:rsid w:val="00E863B8"/>
    <w:rsid w:val="00E94F19"/>
    <w:rsid w:val="00E95ADD"/>
    <w:rsid w:val="00EA26E3"/>
    <w:rsid w:val="00EA284E"/>
    <w:rsid w:val="00EA544E"/>
    <w:rsid w:val="00EC06FF"/>
    <w:rsid w:val="00EC1527"/>
    <w:rsid w:val="00EC21AF"/>
    <w:rsid w:val="00ED4491"/>
    <w:rsid w:val="00ED5B4B"/>
    <w:rsid w:val="00EE22F5"/>
    <w:rsid w:val="00EE2C27"/>
    <w:rsid w:val="00EE4A91"/>
    <w:rsid w:val="00EE687A"/>
    <w:rsid w:val="00EE7F94"/>
    <w:rsid w:val="00EF46F5"/>
    <w:rsid w:val="00F12A4D"/>
    <w:rsid w:val="00F37E9E"/>
    <w:rsid w:val="00F41720"/>
    <w:rsid w:val="00F55365"/>
    <w:rsid w:val="00F711F3"/>
    <w:rsid w:val="00F84378"/>
    <w:rsid w:val="00FA03B5"/>
    <w:rsid w:val="00FA63B5"/>
    <w:rsid w:val="00FB0D2C"/>
    <w:rsid w:val="00FD2CA4"/>
    <w:rsid w:val="00FD3625"/>
    <w:rsid w:val="00FF48C7"/>
    <w:rsid w:val="026635AB"/>
    <w:rsid w:val="05D13A39"/>
    <w:rsid w:val="35AE338D"/>
    <w:rsid w:val="4E03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Title"/>
    <w:basedOn w:val="a"/>
    <w:next w:val="a"/>
    <w:link w:val="af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</w:style>
  <w:style w:type="paragraph" w:styleId="af4">
    <w:name w:val="Subtitle"/>
    <w:basedOn w:val="a"/>
    <w:next w:val="a"/>
    <w:link w:val="af5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1">
    <w:name w:val="Название Знак"/>
    <w:basedOn w:val="a0"/>
    <w:link w:val="af0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Подзаголовок Знак"/>
    <w:basedOn w:val="a0"/>
    <w:link w:val="af4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6">
    <w:name w:val="No Spacing"/>
    <w:basedOn w:val="a"/>
    <w:uiPriority w:val="1"/>
    <w:qFormat/>
    <w:rPr>
      <w:szCs w:val="32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110">
    <w:name w:val="Без интервала1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a">
    <w:name w:val="Основной текст_"/>
    <w:link w:val="51"/>
    <w:qFormat/>
    <w:locked/>
    <w:rPr>
      <w:rFonts w:ascii="Arial" w:hAnsi="Arial"/>
      <w:shd w:val="clear" w:color="auto" w:fill="FFFFFF"/>
      <w:lang w:bidi="he-IL"/>
    </w:rPr>
  </w:style>
  <w:style w:type="paragraph" w:customStyle="1" w:styleId="51">
    <w:name w:val="Основной текст5"/>
    <w:basedOn w:val="a"/>
    <w:link w:val="afa"/>
    <w:qFormat/>
    <w:pPr>
      <w:widowControl w:val="0"/>
      <w:shd w:val="clear" w:color="auto" w:fill="FFFFFF"/>
      <w:spacing w:line="211" w:lineRule="exact"/>
      <w:jc w:val="both"/>
    </w:pPr>
    <w:rPr>
      <w:rFonts w:ascii="Arial" w:eastAsiaTheme="minorHAnsi" w:hAnsi="Arial"/>
      <w:sz w:val="22"/>
      <w:szCs w:val="22"/>
      <w:shd w:val="clear" w:color="auto" w:fill="FFFFFF"/>
      <w:lang w:val="en-US" w:eastAsia="en-US" w:bidi="he-IL"/>
    </w:rPr>
  </w:style>
  <w:style w:type="character" w:customStyle="1" w:styleId="ab">
    <w:name w:val="Текст примечания Знак"/>
    <w:basedOn w:val="a0"/>
    <w:link w:val="aa"/>
    <w:uiPriority w:val="99"/>
    <w:qFormat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ascii="Times New Roman" w:eastAsia="Times New Roman" w:hAnsi="Times New Roman"/>
      <w:b/>
      <w:bCs/>
      <w:sz w:val="20"/>
      <w:szCs w:val="20"/>
      <w:lang w:val="ru-RU" w:eastAsia="ru-RU" w:bidi="ar-SA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 w:bidi="ar-SA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3">
    <w:name w:val="Нижний колонтитул Знак"/>
    <w:basedOn w:val="a0"/>
    <w:link w:val="af2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Title"/>
    <w:basedOn w:val="a"/>
    <w:next w:val="a"/>
    <w:link w:val="af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</w:style>
  <w:style w:type="paragraph" w:styleId="af4">
    <w:name w:val="Subtitle"/>
    <w:basedOn w:val="a"/>
    <w:next w:val="a"/>
    <w:link w:val="af5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1">
    <w:name w:val="Название Знак"/>
    <w:basedOn w:val="a0"/>
    <w:link w:val="af0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Подзаголовок Знак"/>
    <w:basedOn w:val="a0"/>
    <w:link w:val="af4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6">
    <w:name w:val="No Spacing"/>
    <w:basedOn w:val="a"/>
    <w:uiPriority w:val="1"/>
    <w:qFormat/>
    <w:rPr>
      <w:szCs w:val="32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110">
    <w:name w:val="Без интервала1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a">
    <w:name w:val="Основной текст_"/>
    <w:link w:val="51"/>
    <w:qFormat/>
    <w:locked/>
    <w:rPr>
      <w:rFonts w:ascii="Arial" w:hAnsi="Arial"/>
      <w:shd w:val="clear" w:color="auto" w:fill="FFFFFF"/>
      <w:lang w:bidi="he-IL"/>
    </w:rPr>
  </w:style>
  <w:style w:type="paragraph" w:customStyle="1" w:styleId="51">
    <w:name w:val="Основной текст5"/>
    <w:basedOn w:val="a"/>
    <w:link w:val="afa"/>
    <w:qFormat/>
    <w:pPr>
      <w:widowControl w:val="0"/>
      <w:shd w:val="clear" w:color="auto" w:fill="FFFFFF"/>
      <w:spacing w:line="211" w:lineRule="exact"/>
      <w:jc w:val="both"/>
    </w:pPr>
    <w:rPr>
      <w:rFonts w:ascii="Arial" w:eastAsiaTheme="minorHAnsi" w:hAnsi="Arial"/>
      <w:sz w:val="22"/>
      <w:szCs w:val="22"/>
      <w:shd w:val="clear" w:color="auto" w:fill="FFFFFF"/>
      <w:lang w:val="en-US" w:eastAsia="en-US" w:bidi="he-IL"/>
    </w:rPr>
  </w:style>
  <w:style w:type="character" w:customStyle="1" w:styleId="ab">
    <w:name w:val="Текст примечания Знак"/>
    <w:basedOn w:val="a0"/>
    <w:link w:val="aa"/>
    <w:uiPriority w:val="99"/>
    <w:qFormat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ascii="Times New Roman" w:eastAsia="Times New Roman" w:hAnsi="Times New Roman"/>
      <w:b/>
      <w:bCs/>
      <w:sz w:val="20"/>
      <w:szCs w:val="20"/>
      <w:lang w:val="ru-RU" w:eastAsia="ru-RU" w:bidi="ar-SA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 w:bidi="ar-SA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3">
    <w:name w:val="Нижний колонтитул Знак"/>
    <w:basedOn w:val="a0"/>
    <w:link w:val="af2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kopilkaurokov.ru/nachalniyeKlass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0de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E133D-2D87-4CA4-9642-6325865B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4471</Words>
  <Characters>25490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Mikhail</cp:lastModifiedBy>
  <cp:revision>106</cp:revision>
  <dcterms:created xsi:type="dcterms:W3CDTF">2022-08-24T23:02:00Z</dcterms:created>
  <dcterms:modified xsi:type="dcterms:W3CDTF">2024-09-05T13:16:00Z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26295286076B412986B85CD462A6FDFE_12</vt:lpwstr>
  </property>
</Properties>
</file>