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1EE" w:rsidRPr="00D26EA8" w:rsidRDefault="00B911EE" w:rsidP="00B911EE">
      <w:pPr>
        <w:jc w:val="center"/>
        <w:rPr>
          <w:b/>
        </w:rPr>
      </w:pPr>
      <w:r w:rsidRPr="00D26EA8">
        <w:rPr>
          <w:b/>
        </w:rPr>
        <w:t>Муниципальное бюджетное общеобразовательное учреждение</w:t>
      </w:r>
    </w:p>
    <w:p w:rsidR="00B911EE" w:rsidRPr="00D26EA8" w:rsidRDefault="00B911EE" w:rsidP="00B911EE">
      <w:pPr>
        <w:jc w:val="center"/>
        <w:rPr>
          <w:b/>
        </w:rPr>
      </w:pPr>
      <w:r w:rsidRPr="00D26EA8">
        <w:rPr>
          <w:b/>
        </w:rPr>
        <w:t xml:space="preserve">        «Школа № 17 г. Феодосии Республики Крым»</w:t>
      </w:r>
    </w:p>
    <w:p w:rsidR="00B911EE" w:rsidRPr="00D26EA8" w:rsidRDefault="00B911EE" w:rsidP="00B911EE">
      <w:pPr>
        <w:jc w:val="center"/>
        <w:rPr>
          <w:b/>
        </w:rPr>
      </w:pPr>
    </w:p>
    <w:p w:rsidR="00B911EE" w:rsidRPr="00D26EA8" w:rsidRDefault="00B911EE" w:rsidP="00B911EE">
      <w:pPr>
        <w:jc w:val="center"/>
      </w:pPr>
    </w:p>
    <w:p w:rsidR="00B911EE" w:rsidRPr="00D26EA8" w:rsidRDefault="00B911EE" w:rsidP="00B911EE"/>
    <w:tbl>
      <w:tblPr>
        <w:tblW w:w="9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227"/>
        <w:gridCol w:w="2835"/>
        <w:gridCol w:w="3472"/>
      </w:tblGrid>
      <w:tr w:rsidR="00B911EE" w:rsidRPr="007E1534" w:rsidTr="00E441A5">
        <w:tc>
          <w:tcPr>
            <w:tcW w:w="3227" w:type="dxa"/>
          </w:tcPr>
          <w:p w:rsidR="00B911EE" w:rsidRPr="007E1534" w:rsidRDefault="00B911EE" w:rsidP="00E441A5">
            <w:pPr>
              <w:tabs>
                <w:tab w:val="left" w:pos="10065"/>
              </w:tabs>
              <w:ind w:left="-284" w:firstLine="284"/>
              <w:jc w:val="center"/>
              <w:rPr>
                <w:b/>
              </w:rPr>
            </w:pPr>
            <w:r w:rsidRPr="007E1534">
              <w:rPr>
                <w:b/>
              </w:rPr>
              <w:t>РАССМОТРЕНА</w:t>
            </w:r>
          </w:p>
          <w:p w:rsidR="00B911EE" w:rsidRPr="007E1534" w:rsidRDefault="00B911EE" w:rsidP="00E441A5">
            <w:pPr>
              <w:jc w:val="center"/>
            </w:pPr>
            <w:r w:rsidRPr="007E1534">
              <w:t>ШМО учителей математики, физики и информатики</w:t>
            </w:r>
          </w:p>
          <w:p w:rsidR="00B911EE" w:rsidRPr="007E1534" w:rsidRDefault="00B911EE" w:rsidP="00E441A5">
            <w:pPr>
              <w:jc w:val="center"/>
            </w:pPr>
            <w:r w:rsidRPr="007E1534">
              <w:t xml:space="preserve">руководитель ШМО </w:t>
            </w:r>
            <w:proofErr w:type="spellStart"/>
            <w:r w:rsidRPr="007E1534">
              <w:t>___________О.А.Северина</w:t>
            </w:r>
            <w:proofErr w:type="spellEnd"/>
          </w:p>
          <w:p w:rsidR="00B911EE" w:rsidRPr="007E1534" w:rsidRDefault="00B911EE" w:rsidP="00E441A5">
            <w:pPr>
              <w:jc w:val="center"/>
            </w:pPr>
            <w:r w:rsidRPr="007E1534">
              <w:t>(протокол  от 30.08.2024 г. № 1)</w:t>
            </w:r>
          </w:p>
        </w:tc>
        <w:tc>
          <w:tcPr>
            <w:tcW w:w="2835" w:type="dxa"/>
          </w:tcPr>
          <w:p w:rsidR="00B911EE" w:rsidRPr="007E1534" w:rsidRDefault="00B911EE" w:rsidP="00E441A5">
            <w:pPr>
              <w:jc w:val="center"/>
              <w:rPr>
                <w:b/>
              </w:rPr>
            </w:pPr>
            <w:r w:rsidRPr="007E1534">
              <w:rPr>
                <w:b/>
              </w:rPr>
              <w:t>СОГЛАСОВАНО</w:t>
            </w:r>
          </w:p>
          <w:p w:rsidR="00B911EE" w:rsidRPr="007E1534" w:rsidRDefault="00B911EE" w:rsidP="00E441A5">
            <w:pPr>
              <w:jc w:val="center"/>
            </w:pPr>
            <w:r w:rsidRPr="007E1534">
              <w:t>Заместитель директора по УВР</w:t>
            </w:r>
          </w:p>
          <w:p w:rsidR="00B911EE" w:rsidRPr="007E1534" w:rsidRDefault="00B911EE" w:rsidP="00E441A5">
            <w:pPr>
              <w:jc w:val="center"/>
            </w:pPr>
            <w:r w:rsidRPr="007E1534">
              <w:t>_________ Е.С.Мочалова</w:t>
            </w:r>
          </w:p>
          <w:p w:rsidR="00B911EE" w:rsidRPr="007E1534" w:rsidRDefault="00B911EE" w:rsidP="00E441A5">
            <w:pPr>
              <w:jc w:val="center"/>
            </w:pPr>
            <w:r w:rsidRPr="007E1534">
              <w:t>«30» августа 2024 г.</w:t>
            </w:r>
          </w:p>
        </w:tc>
        <w:tc>
          <w:tcPr>
            <w:tcW w:w="3472" w:type="dxa"/>
          </w:tcPr>
          <w:p w:rsidR="00B911EE" w:rsidRPr="007E1534" w:rsidRDefault="00B911EE" w:rsidP="00E441A5">
            <w:pPr>
              <w:jc w:val="center"/>
              <w:rPr>
                <w:b/>
              </w:rPr>
            </w:pPr>
            <w:r w:rsidRPr="007E1534">
              <w:rPr>
                <w:b/>
              </w:rPr>
              <w:t>УТВЕРЖДЕНА</w:t>
            </w:r>
          </w:p>
          <w:p w:rsidR="00B911EE" w:rsidRPr="007E1534" w:rsidRDefault="00B911EE" w:rsidP="00E441A5">
            <w:pPr>
              <w:jc w:val="center"/>
            </w:pPr>
            <w:r w:rsidRPr="007E1534">
              <w:t>Приказ МБОУ школа № 17</w:t>
            </w:r>
          </w:p>
          <w:p w:rsidR="00B911EE" w:rsidRPr="007E1534" w:rsidRDefault="00B911EE" w:rsidP="00E441A5">
            <w:pPr>
              <w:jc w:val="center"/>
            </w:pPr>
            <w:r w:rsidRPr="007E1534">
              <w:t>от 30.08.2024 г. № ____</w:t>
            </w:r>
          </w:p>
          <w:p w:rsidR="00B911EE" w:rsidRPr="007E1534" w:rsidRDefault="00B911EE" w:rsidP="00E441A5">
            <w:pPr>
              <w:jc w:val="center"/>
            </w:pPr>
          </w:p>
          <w:p w:rsidR="00B911EE" w:rsidRPr="007E1534" w:rsidRDefault="00B911EE" w:rsidP="00E441A5">
            <w:pPr>
              <w:jc w:val="center"/>
            </w:pPr>
            <w:r w:rsidRPr="007E1534">
              <w:t>Директор МБОУ школа № 17</w:t>
            </w:r>
          </w:p>
          <w:p w:rsidR="00B911EE" w:rsidRPr="007E1534" w:rsidRDefault="00B911EE" w:rsidP="00E441A5">
            <w:pPr>
              <w:jc w:val="center"/>
            </w:pPr>
            <w:r w:rsidRPr="007E1534">
              <w:t>__________А.В. Наконечный</w:t>
            </w:r>
          </w:p>
          <w:p w:rsidR="00B911EE" w:rsidRPr="007E1534" w:rsidRDefault="00B911EE" w:rsidP="00E441A5">
            <w:pPr>
              <w:jc w:val="center"/>
            </w:pPr>
            <w:r w:rsidRPr="007E1534">
              <w:t>«30» августа 2024 г.</w:t>
            </w:r>
          </w:p>
        </w:tc>
      </w:tr>
    </w:tbl>
    <w:p w:rsidR="00B911EE" w:rsidRPr="007E1534" w:rsidRDefault="00B911EE" w:rsidP="00B911EE">
      <w:pPr>
        <w:jc w:val="both"/>
      </w:pPr>
    </w:p>
    <w:p w:rsidR="00B911EE" w:rsidRPr="007E1534" w:rsidRDefault="00B911EE" w:rsidP="00B911EE">
      <w:pPr>
        <w:jc w:val="both"/>
      </w:pPr>
    </w:p>
    <w:p w:rsidR="00B911EE" w:rsidRPr="007E1534" w:rsidRDefault="00B911EE" w:rsidP="00B911EE">
      <w:pPr>
        <w:rPr>
          <w:b/>
        </w:rPr>
      </w:pPr>
    </w:p>
    <w:p w:rsidR="00B911EE" w:rsidRPr="007E1534" w:rsidRDefault="00B911EE" w:rsidP="00B911EE">
      <w:pPr>
        <w:jc w:val="center"/>
        <w:rPr>
          <w:b/>
        </w:rPr>
      </w:pPr>
    </w:p>
    <w:p w:rsidR="00B911EE" w:rsidRPr="007E1534" w:rsidRDefault="00B911EE" w:rsidP="00B911EE">
      <w:pPr>
        <w:jc w:val="center"/>
        <w:rPr>
          <w:b/>
        </w:rPr>
      </w:pPr>
      <w:r w:rsidRPr="007E1534">
        <w:rPr>
          <w:b/>
        </w:rPr>
        <w:t xml:space="preserve">Рабочая программа </w:t>
      </w:r>
    </w:p>
    <w:p w:rsidR="00B911EE" w:rsidRPr="007E1534" w:rsidRDefault="00B911EE" w:rsidP="00B911EE">
      <w:pPr>
        <w:jc w:val="center"/>
        <w:rPr>
          <w:b/>
        </w:rPr>
      </w:pPr>
      <w:r w:rsidRPr="007E1534">
        <w:rPr>
          <w:b/>
        </w:rPr>
        <w:t>по предмету «</w:t>
      </w:r>
      <w:r>
        <w:rPr>
          <w:b/>
        </w:rPr>
        <w:t>Геометрия</w:t>
      </w:r>
      <w:r w:rsidRPr="007E1534">
        <w:rPr>
          <w:b/>
        </w:rPr>
        <w:t>»</w:t>
      </w:r>
    </w:p>
    <w:p w:rsidR="00B911EE" w:rsidRPr="007E1534" w:rsidRDefault="00B911EE" w:rsidP="00B911EE">
      <w:pPr>
        <w:jc w:val="center"/>
        <w:rPr>
          <w:b/>
        </w:rPr>
      </w:pPr>
      <w:r w:rsidRPr="007E1534">
        <w:rPr>
          <w:b/>
        </w:rPr>
        <w:t>для 7-9 классов</w:t>
      </w:r>
    </w:p>
    <w:p w:rsidR="00B911EE" w:rsidRPr="007E1534" w:rsidRDefault="00B911EE" w:rsidP="00B911EE">
      <w:pPr>
        <w:jc w:val="center"/>
      </w:pPr>
      <w:r w:rsidRPr="007E1534">
        <w:rPr>
          <w:lang w:val="en-US"/>
        </w:rPr>
        <w:t>ID</w:t>
      </w:r>
      <w:r>
        <w:t xml:space="preserve"> 4955621</w:t>
      </w:r>
    </w:p>
    <w:p w:rsidR="00B911EE" w:rsidRPr="007E1534" w:rsidRDefault="00B911EE" w:rsidP="00B911EE">
      <w:pPr>
        <w:jc w:val="center"/>
      </w:pPr>
    </w:p>
    <w:p w:rsidR="00B911EE" w:rsidRPr="007E1534" w:rsidRDefault="00B911EE" w:rsidP="00B911EE"/>
    <w:p w:rsidR="00B911EE" w:rsidRPr="007E1534" w:rsidRDefault="00B911EE" w:rsidP="00B911EE">
      <w:r w:rsidRPr="007E1534">
        <w:rPr>
          <w:b/>
        </w:rPr>
        <w:t>Количество часов по учебному плану:</w:t>
      </w:r>
      <w:r>
        <w:t xml:space="preserve"> всего 102 часа в год; в неделю 3</w:t>
      </w:r>
      <w:r w:rsidRPr="007E1534">
        <w:t xml:space="preserve"> часа</w:t>
      </w:r>
    </w:p>
    <w:p w:rsidR="00B911EE" w:rsidRPr="007E1534" w:rsidRDefault="00B911EE" w:rsidP="00B911EE"/>
    <w:p w:rsidR="00B911EE" w:rsidRPr="007E1534" w:rsidRDefault="00B911EE" w:rsidP="00B911EE">
      <w:r w:rsidRPr="007E1534">
        <w:rPr>
          <w:b/>
        </w:rPr>
        <w:t>Уровень изучения предмета</w:t>
      </w:r>
      <w:r w:rsidRPr="007E1534">
        <w:t xml:space="preserve"> – углубленный</w:t>
      </w:r>
    </w:p>
    <w:p w:rsidR="00B911EE" w:rsidRPr="007E1534" w:rsidRDefault="00B911EE" w:rsidP="00B911EE"/>
    <w:p w:rsidR="00B911EE" w:rsidRPr="007E1534" w:rsidRDefault="00B911EE" w:rsidP="00B911EE">
      <w:pPr>
        <w:suppressAutoHyphens/>
        <w:jc w:val="both"/>
      </w:pPr>
      <w:r w:rsidRPr="007E1534">
        <w:rPr>
          <w:b/>
        </w:rPr>
        <w:t>Используемый УМК:</w:t>
      </w:r>
      <w:r w:rsidRPr="007E1534">
        <w:t xml:space="preserve"> </w:t>
      </w:r>
    </w:p>
    <w:p w:rsidR="00B911EE" w:rsidRPr="007E1534" w:rsidRDefault="00B911EE" w:rsidP="00B911EE">
      <w:r w:rsidRPr="007E1534">
        <w:rPr>
          <w:b/>
        </w:rPr>
        <w:t>Срок реализации:</w:t>
      </w:r>
      <w:r w:rsidRPr="007E1534">
        <w:t xml:space="preserve"> 3 года</w:t>
      </w:r>
    </w:p>
    <w:p w:rsidR="00B911EE" w:rsidRPr="007E1534" w:rsidRDefault="00B911EE" w:rsidP="00B911EE">
      <w:pPr>
        <w:jc w:val="center"/>
      </w:pPr>
    </w:p>
    <w:p w:rsidR="00B911EE" w:rsidRPr="007E1534" w:rsidRDefault="00B911EE" w:rsidP="00B911EE">
      <w:pPr>
        <w:ind w:left="4678"/>
        <w:rPr>
          <w:b/>
        </w:rPr>
      </w:pPr>
      <w:r w:rsidRPr="007E1534">
        <w:rPr>
          <w:b/>
        </w:rPr>
        <w:t>Рабочую программу составила:</w:t>
      </w:r>
    </w:p>
    <w:p w:rsidR="00B911EE" w:rsidRPr="007E1534" w:rsidRDefault="00B911EE" w:rsidP="00B911EE">
      <w:pPr>
        <w:ind w:left="4678"/>
        <w:rPr>
          <w:i/>
        </w:rPr>
      </w:pPr>
      <w:r w:rsidRPr="007E1534">
        <w:rPr>
          <w:i/>
        </w:rPr>
        <w:t>Киселёва Елена Геннадьевна</w:t>
      </w:r>
    </w:p>
    <w:p w:rsidR="00B911EE" w:rsidRPr="007E1534" w:rsidRDefault="00B911EE" w:rsidP="00B911EE">
      <w:pPr>
        <w:ind w:left="4678"/>
      </w:pPr>
      <w:r w:rsidRPr="007E1534">
        <w:t>учитель математики</w:t>
      </w:r>
    </w:p>
    <w:p w:rsidR="00B911EE" w:rsidRPr="007E1534" w:rsidRDefault="00B911EE" w:rsidP="00B911EE">
      <w:pPr>
        <w:ind w:left="4678"/>
      </w:pPr>
      <w:r w:rsidRPr="007E1534">
        <w:t>высшей квалификационной категории</w:t>
      </w:r>
    </w:p>
    <w:p w:rsidR="00B911EE" w:rsidRPr="007E1534" w:rsidRDefault="00B911EE" w:rsidP="00B911EE">
      <w:pPr>
        <w:ind w:left="4678"/>
      </w:pPr>
    </w:p>
    <w:p w:rsidR="00B911EE" w:rsidRPr="007E1534"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p>
    <w:p w:rsidR="00B911EE" w:rsidRPr="00D26EA8" w:rsidRDefault="00B911EE" w:rsidP="00B911EE">
      <w:pPr>
        <w:jc w:val="center"/>
      </w:pPr>
      <w:r w:rsidRPr="00D26EA8">
        <w:t>г. Феодосия, 2024</w:t>
      </w:r>
    </w:p>
    <w:p w:rsidR="00994577" w:rsidRDefault="00994577" w:rsidP="00B911EE">
      <w:pPr>
        <w:ind w:left="-567"/>
      </w:pPr>
    </w:p>
    <w:p w:rsidR="00B911EE" w:rsidRDefault="00B911EE" w:rsidP="00B911EE">
      <w:pPr>
        <w:ind w:left="-567"/>
      </w:pPr>
    </w:p>
    <w:p w:rsidR="00B911EE" w:rsidRDefault="00B911EE" w:rsidP="00B911EE">
      <w:pPr>
        <w:ind w:left="-567"/>
      </w:pPr>
    </w:p>
    <w:p w:rsidR="00B911EE" w:rsidRDefault="00B911EE" w:rsidP="00B911EE">
      <w:pPr>
        <w:ind w:left="-567"/>
      </w:pPr>
    </w:p>
    <w:p w:rsidR="00B911EE" w:rsidRDefault="00B911EE" w:rsidP="00B911EE">
      <w:pPr>
        <w:ind w:left="-567"/>
      </w:pPr>
    </w:p>
    <w:p w:rsidR="00B911EE" w:rsidRDefault="00B911EE" w:rsidP="00B911EE">
      <w:pPr>
        <w:pStyle w:val="a3"/>
        <w:spacing w:after="0" w:afterAutospacing="0"/>
        <w:jc w:val="both"/>
      </w:pPr>
      <w:r>
        <w:rPr>
          <w:rStyle w:val="a4"/>
          <w:sz w:val="27"/>
          <w:szCs w:val="27"/>
        </w:rPr>
        <w:lastRenderedPageBreak/>
        <w:t>ПОЯСНИТЕЛЬНАЯ ЗАПИСКА</w:t>
      </w:r>
    </w:p>
    <w:p w:rsidR="00B911EE" w:rsidRDefault="00B911EE" w:rsidP="00B911EE">
      <w:pPr>
        <w:pStyle w:val="a3"/>
        <w:spacing w:after="0" w:afterAutospacing="0"/>
        <w:ind w:firstLine="567"/>
        <w:jc w:val="both"/>
      </w:pPr>
      <w:r>
        <w:rPr>
          <w:sz w:val="27"/>
          <w:szCs w:val="27"/>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sz w:val="27"/>
          <w:szCs w:val="27"/>
        </w:rPr>
        <w:t>контрпримеры</w:t>
      </w:r>
      <w:proofErr w:type="spellEnd"/>
      <w:r>
        <w:rPr>
          <w:sz w:val="27"/>
          <w:szCs w:val="27"/>
        </w:rPr>
        <w:t xml:space="preserve"> к </w:t>
      </w:r>
      <w:proofErr w:type="gramStart"/>
      <w:r>
        <w:rPr>
          <w:sz w:val="27"/>
          <w:szCs w:val="27"/>
        </w:rPr>
        <w:t>ложным</w:t>
      </w:r>
      <w:proofErr w:type="gramEnd"/>
      <w:r>
        <w:rPr>
          <w:sz w:val="27"/>
          <w:szCs w:val="27"/>
        </w:rPr>
        <w:t xml:space="preserve">,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B911EE" w:rsidRDefault="00B911EE" w:rsidP="00B911EE">
      <w:pPr>
        <w:pStyle w:val="a3"/>
        <w:spacing w:after="0" w:afterAutospacing="0"/>
        <w:ind w:firstLine="567"/>
        <w:jc w:val="both"/>
      </w:pPr>
      <w:r>
        <w:rPr>
          <w:sz w:val="27"/>
          <w:szCs w:val="27"/>
        </w:rPr>
        <w:t xml:space="preserve">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Pr>
          <w:sz w:val="27"/>
          <w:szCs w:val="27"/>
        </w:rPr>
        <w:t>обучающийся</w:t>
      </w:r>
      <w:proofErr w:type="gramEnd"/>
      <w:r>
        <w:rPr>
          <w:sz w:val="27"/>
          <w:szCs w:val="27"/>
        </w:rPr>
        <w:t xml:space="preserve"> учится строить математические модели реальных жизненных ситуаций, проводить вычисления и оценивать адекватность полученного результата.</w:t>
      </w:r>
    </w:p>
    <w:p w:rsidR="00B911EE" w:rsidRDefault="00B911EE" w:rsidP="00B911EE">
      <w:pPr>
        <w:pStyle w:val="a3"/>
        <w:spacing w:after="0" w:afterAutospacing="0"/>
        <w:ind w:firstLine="567"/>
        <w:jc w:val="both"/>
      </w:pPr>
      <w:r>
        <w:rPr>
          <w:sz w:val="27"/>
          <w:szCs w:val="27"/>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B911EE" w:rsidRDefault="00B911EE" w:rsidP="00B911EE">
      <w:pPr>
        <w:pStyle w:val="a3"/>
        <w:spacing w:after="0" w:afterAutospacing="0"/>
        <w:ind w:firstLine="567"/>
        <w:jc w:val="both"/>
      </w:pPr>
      <w:r>
        <w:rPr>
          <w:sz w:val="27"/>
          <w:szCs w:val="27"/>
        </w:rPr>
        <w:t xml:space="preserve">Согласно учебному плану в 7–9 классах изучается углублённый учебный курс «Геометрия», который включает следующие основные разделы содержания: </w:t>
      </w:r>
      <w:proofErr w:type="gramStart"/>
      <w:r>
        <w:rPr>
          <w:sz w:val="27"/>
          <w:szCs w:val="27"/>
        </w:rPr>
        <w:t>«Начала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roofErr w:type="gramEnd"/>
    </w:p>
    <w:p w:rsidR="00B911EE" w:rsidRDefault="00B911EE" w:rsidP="00B911EE">
      <w:pPr>
        <w:pStyle w:val="a3"/>
        <w:spacing w:after="0" w:afterAutospacing="0"/>
        <w:ind w:firstLine="567"/>
        <w:jc w:val="both"/>
      </w:pPr>
      <w:r>
        <w:rPr>
          <w:sz w:val="27"/>
          <w:szCs w:val="27"/>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rsidR="00B911EE" w:rsidRDefault="00B911EE" w:rsidP="00B911EE">
      <w:pPr>
        <w:pStyle w:val="a3"/>
        <w:spacing w:after="0" w:afterAutospacing="0"/>
        <w:jc w:val="both"/>
      </w:pPr>
      <w:r>
        <w:rPr>
          <w:rStyle w:val="a4"/>
          <w:sz w:val="27"/>
          <w:szCs w:val="27"/>
        </w:rPr>
        <w:t>СОДЕРЖАНИЕ ОБУЧЕНИЯ</w:t>
      </w:r>
    </w:p>
    <w:p w:rsidR="00B911EE" w:rsidRDefault="00B911EE" w:rsidP="00B911EE">
      <w:pPr>
        <w:pStyle w:val="a3"/>
        <w:spacing w:after="0" w:afterAutospacing="0"/>
        <w:jc w:val="both"/>
      </w:pPr>
      <w:r>
        <w:rPr>
          <w:rStyle w:val="a4"/>
          <w:sz w:val="27"/>
          <w:szCs w:val="27"/>
        </w:rPr>
        <w:t>7 КЛАСС</w:t>
      </w:r>
    </w:p>
    <w:p w:rsidR="00B911EE" w:rsidRDefault="00B911EE" w:rsidP="00B911EE">
      <w:pPr>
        <w:pStyle w:val="a3"/>
        <w:spacing w:after="0" w:afterAutospacing="0"/>
        <w:jc w:val="both"/>
      </w:pPr>
    </w:p>
    <w:p w:rsidR="00B911EE" w:rsidRDefault="00B911EE" w:rsidP="00B911EE">
      <w:pPr>
        <w:pStyle w:val="a3"/>
        <w:spacing w:after="0" w:afterAutospacing="0"/>
        <w:ind w:firstLine="567"/>
        <w:jc w:val="both"/>
      </w:pPr>
      <w:r>
        <w:rPr>
          <w:rStyle w:val="a4"/>
          <w:sz w:val="27"/>
          <w:szCs w:val="27"/>
        </w:rPr>
        <w:lastRenderedPageBreak/>
        <w:t>Начала геометрии</w:t>
      </w:r>
    </w:p>
    <w:p w:rsidR="00B911EE" w:rsidRDefault="00B911EE" w:rsidP="00B911EE">
      <w:pPr>
        <w:pStyle w:val="a3"/>
        <w:spacing w:after="0" w:afterAutospacing="0"/>
        <w:ind w:firstLine="567"/>
        <w:jc w:val="both"/>
      </w:pPr>
      <w:r>
        <w:rPr>
          <w:sz w:val="27"/>
          <w:szCs w:val="27"/>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r>
        <w:t xml:space="preserve"> </w:t>
      </w:r>
      <w:r>
        <w:rPr>
          <w:sz w:val="27"/>
          <w:szCs w:val="27"/>
        </w:rPr>
        <w:t xml:space="preserve">Взаимное расположение точек на </w:t>
      </w:r>
      <w:proofErr w:type="gramStart"/>
      <w:r>
        <w:rPr>
          <w:sz w:val="27"/>
          <w:szCs w:val="27"/>
        </w:rPr>
        <w:t>прямой</w:t>
      </w:r>
      <w:proofErr w:type="gramEnd"/>
      <w:r>
        <w:rPr>
          <w:sz w:val="27"/>
          <w:szCs w:val="27"/>
        </w:rPr>
        <w:t>. Измерение длины отрезка, расстояние между точками.</w:t>
      </w:r>
      <w:r>
        <w:t xml:space="preserve"> </w:t>
      </w:r>
      <w:r>
        <w:rPr>
          <w:sz w:val="27"/>
          <w:szCs w:val="27"/>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w:t>
      </w:r>
      <w:proofErr w:type="gramStart"/>
      <w:r>
        <w:rPr>
          <w:sz w:val="27"/>
          <w:szCs w:val="27"/>
        </w:rPr>
        <w:t>до</w:t>
      </w:r>
      <w:proofErr w:type="gramEnd"/>
      <w:r>
        <w:rPr>
          <w:sz w:val="27"/>
          <w:szCs w:val="27"/>
        </w:rPr>
        <w:t xml:space="preserve"> прямой. Биссектриса угла. </w:t>
      </w:r>
      <w:r>
        <w:t xml:space="preserve"> </w:t>
      </w:r>
      <w:r>
        <w:rPr>
          <w:sz w:val="27"/>
          <w:szCs w:val="27"/>
        </w:rPr>
        <w:t xml:space="preserve">Ломаная. Виды </w:t>
      </w:r>
      <w:proofErr w:type="gramStart"/>
      <w:r>
        <w:rPr>
          <w:sz w:val="27"/>
          <w:szCs w:val="27"/>
        </w:rPr>
        <w:t>ломаных</w:t>
      </w:r>
      <w:proofErr w:type="gramEnd"/>
      <w:r>
        <w:rPr>
          <w:sz w:val="27"/>
          <w:szCs w:val="27"/>
        </w:rPr>
        <w:t xml:space="preserve">. Длина </w:t>
      </w:r>
      <w:proofErr w:type="gramStart"/>
      <w:r>
        <w:rPr>
          <w:sz w:val="27"/>
          <w:szCs w:val="27"/>
        </w:rPr>
        <w:t>ломаной</w:t>
      </w:r>
      <w:proofErr w:type="gramEnd"/>
      <w:r>
        <w:rPr>
          <w:sz w:val="27"/>
          <w:szCs w:val="27"/>
        </w:rPr>
        <w:t>. Многоугольники. Периметр многоугольника. Понятие о выпуклых и невыпуклых многоугольниках. Первичные представления о равенстве фигур, их расположении, симметрии.</w:t>
      </w:r>
      <w:r>
        <w:t xml:space="preserve"> </w:t>
      </w:r>
      <w:r>
        <w:rPr>
          <w:sz w:val="27"/>
          <w:szCs w:val="27"/>
        </w:rPr>
        <w:t>Простейшие построения. Инструменты для измерений и построений.</w:t>
      </w:r>
    </w:p>
    <w:p w:rsidR="00B911EE" w:rsidRDefault="00B911EE" w:rsidP="00B911EE">
      <w:pPr>
        <w:pStyle w:val="a3"/>
        <w:spacing w:after="0" w:afterAutospacing="0"/>
        <w:ind w:firstLine="567"/>
        <w:jc w:val="both"/>
      </w:pPr>
      <w:r>
        <w:rPr>
          <w:rStyle w:val="a4"/>
          <w:sz w:val="27"/>
          <w:szCs w:val="27"/>
        </w:rPr>
        <w:t>Треугольники</w:t>
      </w:r>
    </w:p>
    <w:p w:rsidR="00B911EE" w:rsidRDefault="00B911EE" w:rsidP="00B911EE">
      <w:pPr>
        <w:pStyle w:val="a3"/>
        <w:spacing w:after="0" w:afterAutospacing="0"/>
        <w:ind w:firstLine="567"/>
        <w:jc w:val="both"/>
      </w:pPr>
      <w:r>
        <w:rPr>
          <w:sz w:val="27"/>
          <w:szCs w:val="27"/>
        </w:rPr>
        <w:t>Виды треугольников: остроугольные, прямоугольные, тупоугольные, равнобедренные, равносторонние. Медиана, биссектриса и высота треугольника. 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Соотношения между сторонами и углами треугольника. Неравенство треугольника. Неравенство о длине ломаной. Симметричные фигуры. Основные свойства осевой симметрии. Примеры симметрии в окружающем мире.</w:t>
      </w:r>
    </w:p>
    <w:p w:rsidR="00B911EE" w:rsidRDefault="00B911EE" w:rsidP="00B911EE">
      <w:pPr>
        <w:pStyle w:val="a3"/>
        <w:spacing w:after="0" w:afterAutospacing="0"/>
        <w:ind w:firstLine="567"/>
        <w:jc w:val="both"/>
      </w:pPr>
      <w:r>
        <w:rPr>
          <w:rStyle w:val="a4"/>
          <w:sz w:val="27"/>
          <w:szCs w:val="27"/>
        </w:rPr>
        <w:t>Параллельные прямые. Сумма углов многоугольника</w:t>
      </w:r>
    </w:p>
    <w:p w:rsidR="00B911EE" w:rsidRDefault="00B911EE" w:rsidP="00B911EE">
      <w:pPr>
        <w:pStyle w:val="a3"/>
        <w:spacing w:after="0" w:afterAutospacing="0"/>
        <w:ind w:firstLine="567"/>
        <w:jc w:val="both"/>
      </w:pPr>
      <w:r>
        <w:rPr>
          <w:sz w:val="27"/>
          <w:szCs w:val="27"/>
        </w:rPr>
        <w:t xml:space="preserve">Параллельность </w:t>
      </w:r>
      <w:proofErr w:type="gramStart"/>
      <w:r>
        <w:rPr>
          <w:sz w:val="27"/>
          <w:szCs w:val="27"/>
        </w:rPr>
        <w:t>прямых</w:t>
      </w:r>
      <w:proofErr w:type="gramEnd"/>
      <w:r>
        <w:rPr>
          <w:sz w:val="27"/>
          <w:szCs w:val="27"/>
        </w:rPr>
        <w:t xml:space="preserve">, исторические сведения о постулате Евклида и о роли Лобачевского в открытии неевклидовой геометрии. Свойства и признаки </w:t>
      </w:r>
      <w:proofErr w:type="gramStart"/>
      <w:r>
        <w:rPr>
          <w:sz w:val="27"/>
          <w:szCs w:val="27"/>
        </w:rPr>
        <w:t>параллельных</w:t>
      </w:r>
      <w:proofErr w:type="gramEnd"/>
      <w:r>
        <w:rPr>
          <w:sz w:val="27"/>
          <w:szCs w:val="27"/>
        </w:rPr>
        <w:t xml:space="preserve">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B911EE" w:rsidRDefault="00B911EE" w:rsidP="00B911EE">
      <w:pPr>
        <w:pStyle w:val="a3"/>
        <w:spacing w:after="0" w:afterAutospacing="0"/>
        <w:ind w:firstLine="567"/>
        <w:jc w:val="both"/>
      </w:pPr>
      <w:r>
        <w:rPr>
          <w:rStyle w:val="a4"/>
          <w:sz w:val="27"/>
          <w:szCs w:val="27"/>
        </w:rPr>
        <w:t>Прямоугольные треугольники</w:t>
      </w:r>
    </w:p>
    <w:p w:rsidR="00B911EE" w:rsidRDefault="00B911EE" w:rsidP="00B911EE">
      <w:pPr>
        <w:pStyle w:val="a3"/>
        <w:spacing w:after="0" w:afterAutospacing="0"/>
        <w:ind w:firstLine="567"/>
        <w:jc w:val="both"/>
      </w:pPr>
      <w:r>
        <w:rPr>
          <w:sz w:val="27"/>
          <w:szCs w:val="27"/>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B911EE" w:rsidRDefault="00B911EE" w:rsidP="00B911EE">
      <w:pPr>
        <w:pStyle w:val="a3"/>
        <w:spacing w:after="0" w:afterAutospacing="0"/>
        <w:ind w:firstLine="567"/>
        <w:jc w:val="both"/>
      </w:pPr>
      <w:r>
        <w:rPr>
          <w:rStyle w:val="a4"/>
          <w:sz w:val="27"/>
          <w:szCs w:val="27"/>
        </w:rPr>
        <w:t>Окружность</w:t>
      </w:r>
    </w:p>
    <w:p w:rsidR="00B911EE" w:rsidRDefault="00B911EE" w:rsidP="00B911EE">
      <w:pPr>
        <w:pStyle w:val="a3"/>
        <w:spacing w:after="0" w:afterAutospacing="0"/>
        <w:ind w:firstLine="567"/>
        <w:jc w:val="both"/>
      </w:pPr>
      <w:r>
        <w:rPr>
          <w:sz w:val="27"/>
          <w:szCs w:val="27"/>
        </w:rPr>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B911EE" w:rsidRDefault="00B911EE" w:rsidP="00B911EE">
      <w:pPr>
        <w:pStyle w:val="a3"/>
        <w:spacing w:after="0" w:afterAutospacing="0"/>
        <w:ind w:firstLine="567"/>
        <w:jc w:val="both"/>
      </w:pPr>
      <w:r>
        <w:rPr>
          <w:rStyle w:val="a4"/>
          <w:sz w:val="27"/>
          <w:szCs w:val="27"/>
        </w:rPr>
        <w:t>Геометрические места точек</w:t>
      </w:r>
    </w:p>
    <w:p w:rsidR="00B911EE" w:rsidRDefault="00B911EE" w:rsidP="00B911EE">
      <w:pPr>
        <w:pStyle w:val="a3"/>
        <w:spacing w:after="0" w:afterAutospacing="0"/>
        <w:ind w:firstLine="567"/>
        <w:jc w:val="both"/>
      </w:pPr>
      <w:r>
        <w:rPr>
          <w:sz w:val="27"/>
          <w:szCs w:val="27"/>
        </w:rPr>
        <w:lastRenderedPageBreak/>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B911EE" w:rsidRDefault="00B911EE" w:rsidP="00B911EE">
      <w:pPr>
        <w:pStyle w:val="a3"/>
        <w:spacing w:after="0" w:afterAutospacing="0"/>
        <w:ind w:firstLine="567"/>
        <w:jc w:val="both"/>
      </w:pPr>
      <w:r>
        <w:rPr>
          <w:rStyle w:val="a4"/>
          <w:sz w:val="27"/>
          <w:szCs w:val="27"/>
        </w:rPr>
        <w:t>Построения с помощью циркуля и линейки</w:t>
      </w:r>
    </w:p>
    <w:p w:rsidR="00B911EE" w:rsidRDefault="00B911EE" w:rsidP="00B911EE">
      <w:pPr>
        <w:pStyle w:val="a3"/>
        <w:spacing w:after="0" w:afterAutospacing="0"/>
        <w:ind w:firstLine="567"/>
        <w:jc w:val="both"/>
      </w:pPr>
      <w:r>
        <w:rPr>
          <w:sz w:val="27"/>
          <w:szCs w:val="27"/>
        </w:rPr>
        <w:t>Исторические сведения. Обоснования простейших построений, этапы задачи на построения, решение задач на построение циркулем и линейкой.</w:t>
      </w:r>
    </w:p>
    <w:p w:rsidR="00B911EE" w:rsidRDefault="00B911EE" w:rsidP="00B911EE">
      <w:pPr>
        <w:pStyle w:val="a3"/>
        <w:spacing w:after="0" w:afterAutospacing="0"/>
        <w:jc w:val="both"/>
      </w:pPr>
      <w:r>
        <w:rPr>
          <w:rStyle w:val="a4"/>
          <w:sz w:val="27"/>
          <w:szCs w:val="27"/>
        </w:rPr>
        <w:t>8 КЛАСС</w:t>
      </w:r>
    </w:p>
    <w:p w:rsidR="00B911EE" w:rsidRDefault="00B911EE" w:rsidP="00B911EE">
      <w:pPr>
        <w:pStyle w:val="a3"/>
        <w:spacing w:after="0" w:afterAutospacing="0"/>
        <w:ind w:firstLine="567"/>
        <w:jc w:val="both"/>
      </w:pPr>
      <w:r>
        <w:rPr>
          <w:rStyle w:val="a4"/>
          <w:sz w:val="27"/>
          <w:szCs w:val="27"/>
        </w:rPr>
        <w:t>Четырёхугольники</w:t>
      </w:r>
    </w:p>
    <w:p w:rsidR="00B911EE" w:rsidRDefault="00B911EE" w:rsidP="00B911EE">
      <w:pPr>
        <w:pStyle w:val="a3"/>
        <w:spacing w:after="0" w:afterAutospacing="0"/>
        <w:ind w:firstLine="567"/>
        <w:jc w:val="both"/>
      </w:pPr>
      <w:r>
        <w:rPr>
          <w:sz w:val="27"/>
          <w:szCs w:val="27"/>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Средняя линия треугольника. Метод удвоения медианы треугольника. Теорема о пересечении медиан </w:t>
      </w:r>
      <w:proofErr w:type="spellStart"/>
      <w:r>
        <w:rPr>
          <w:sz w:val="27"/>
          <w:szCs w:val="27"/>
        </w:rPr>
        <w:t>треугольника</w:t>
      </w:r>
      <w:proofErr w:type="gramStart"/>
      <w:r>
        <w:rPr>
          <w:sz w:val="27"/>
          <w:szCs w:val="27"/>
        </w:rPr>
        <w:t>.Т</w:t>
      </w:r>
      <w:proofErr w:type="gramEnd"/>
      <w:r>
        <w:rPr>
          <w:sz w:val="27"/>
          <w:szCs w:val="27"/>
        </w:rPr>
        <w:t>еорема</w:t>
      </w:r>
      <w:proofErr w:type="spellEnd"/>
      <w:r>
        <w:rPr>
          <w:sz w:val="27"/>
          <w:szCs w:val="27"/>
        </w:rPr>
        <w:t xml:space="preserve"> Фалеса, теорема о пропорциональных отрезках. Теорема Вариньона для произвольного четырёхугольника.</w:t>
      </w:r>
      <w:r>
        <w:t xml:space="preserve"> </w:t>
      </w:r>
      <w:r>
        <w:rPr>
          <w:sz w:val="27"/>
          <w:szCs w:val="27"/>
        </w:rPr>
        <w:t>Центрально-симметричные фигуры.</w:t>
      </w:r>
    </w:p>
    <w:p w:rsidR="00B911EE" w:rsidRDefault="00B911EE" w:rsidP="00B911EE">
      <w:pPr>
        <w:pStyle w:val="a3"/>
        <w:spacing w:after="0" w:afterAutospacing="0"/>
        <w:ind w:firstLine="567"/>
        <w:jc w:val="both"/>
      </w:pPr>
      <w:r>
        <w:rPr>
          <w:rStyle w:val="a4"/>
          <w:sz w:val="27"/>
          <w:szCs w:val="27"/>
        </w:rPr>
        <w:t>Подобие</w:t>
      </w:r>
    </w:p>
    <w:p w:rsidR="00B911EE" w:rsidRDefault="00B911EE" w:rsidP="00B911EE">
      <w:pPr>
        <w:pStyle w:val="a3"/>
        <w:spacing w:after="0" w:afterAutospacing="0"/>
        <w:ind w:firstLine="567"/>
        <w:jc w:val="both"/>
      </w:pPr>
      <w:r>
        <w:rPr>
          <w:sz w:val="27"/>
          <w:szCs w:val="27"/>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B911EE" w:rsidRDefault="00B911EE" w:rsidP="00B911EE">
      <w:pPr>
        <w:pStyle w:val="a3"/>
        <w:spacing w:after="0" w:afterAutospacing="0"/>
        <w:ind w:firstLine="567"/>
        <w:jc w:val="both"/>
      </w:pPr>
      <w:r>
        <w:rPr>
          <w:rStyle w:val="a4"/>
          <w:sz w:val="27"/>
          <w:szCs w:val="27"/>
        </w:rPr>
        <w:t>Площадь</w:t>
      </w:r>
    </w:p>
    <w:p w:rsidR="00B911EE" w:rsidRDefault="00B911EE" w:rsidP="00B911EE">
      <w:pPr>
        <w:pStyle w:val="a3"/>
        <w:spacing w:after="0" w:afterAutospacing="0"/>
        <w:ind w:firstLine="567"/>
        <w:jc w:val="both"/>
      </w:pPr>
      <w:r>
        <w:rPr>
          <w:sz w:val="27"/>
          <w:szCs w:val="27"/>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B911EE" w:rsidRDefault="00B911EE" w:rsidP="00B911EE">
      <w:pPr>
        <w:pStyle w:val="a3"/>
        <w:spacing w:after="0" w:afterAutospacing="0"/>
        <w:ind w:firstLine="567"/>
        <w:jc w:val="both"/>
      </w:pPr>
      <w:r>
        <w:rPr>
          <w:rStyle w:val="a4"/>
          <w:sz w:val="27"/>
          <w:szCs w:val="27"/>
        </w:rPr>
        <w:t>Теорема Пифагора</w:t>
      </w:r>
    </w:p>
    <w:p w:rsidR="00B911EE" w:rsidRDefault="00B911EE" w:rsidP="00B911EE">
      <w:pPr>
        <w:pStyle w:val="a3"/>
        <w:spacing w:after="0" w:afterAutospacing="0"/>
        <w:ind w:firstLine="567"/>
        <w:jc w:val="both"/>
      </w:pPr>
      <w:r>
        <w:rPr>
          <w:sz w:val="27"/>
          <w:szCs w:val="27"/>
        </w:rPr>
        <w:t xml:space="preserve">Теорема Пифагора. Применение теоремы Пифагора при решении практических задач. </w:t>
      </w:r>
    </w:p>
    <w:p w:rsidR="00B911EE" w:rsidRDefault="00B911EE" w:rsidP="00B911EE">
      <w:pPr>
        <w:pStyle w:val="a3"/>
        <w:spacing w:after="0" w:afterAutospacing="0"/>
        <w:ind w:firstLine="567"/>
        <w:jc w:val="both"/>
      </w:pPr>
      <w:r>
        <w:rPr>
          <w:rStyle w:val="a4"/>
          <w:sz w:val="27"/>
          <w:szCs w:val="27"/>
        </w:rPr>
        <w:t>Элементы тригонометрии</w:t>
      </w:r>
    </w:p>
    <w:p w:rsidR="00B911EE" w:rsidRDefault="00B911EE" w:rsidP="00B911EE">
      <w:pPr>
        <w:pStyle w:val="a3"/>
        <w:spacing w:after="0" w:afterAutospacing="0"/>
        <w:ind w:firstLine="567"/>
        <w:jc w:val="both"/>
      </w:pPr>
      <w:r>
        <w:rPr>
          <w:sz w:val="27"/>
          <w:szCs w:val="27"/>
        </w:rPr>
        <w:t>Синус, косинус, тангенс и котангенс острого угла прямоугольного треугольника. Тригонометрические функции углов в 30</w:t>
      </w:r>
      <w:r>
        <w:rPr>
          <w:sz w:val="27"/>
          <w:szCs w:val="27"/>
          <w:vertAlign w:val="superscript"/>
        </w:rPr>
        <w:t>о</w:t>
      </w:r>
      <w:r>
        <w:rPr>
          <w:sz w:val="27"/>
          <w:szCs w:val="27"/>
        </w:rPr>
        <w:t>, 45</w:t>
      </w:r>
      <w:r>
        <w:rPr>
          <w:sz w:val="27"/>
          <w:szCs w:val="27"/>
          <w:vertAlign w:val="superscript"/>
        </w:rPr>
        <w:t>о</w:t>
      </w:r>
      <w:r>
        <w:rPr>
          <w:sz w:val="27"/>
          <w:szCs w:val="27"/>
        </w:rPr>
        <w:t xml:space="preserve"> и 60</w:t>
      </w:r>
      <w:r>
        <w:rPr>
          <w:sz w:val="27"/>
          <w:szCs w:val="27"/>
          <w:vertAlign w:val="superscript"/>
        </w:rPr>
        <w:t>о</w:t>
      </w:r>
      <w:r>
        <w:rPr>
          <w:sz w:val="27"/>
          <w:szCs w:val="27"/>
        </w:rPr>
        <w:t>. Пропорциональные отрезки в прямоугольном треугольнике.</w:t>
      </w:r>
    </w:p>
    <w:p w:rsidR="00B911EE" w:rsidRDefault="00B911EE" w:rsidP="00B911EE">
      <w:pPr>
        <w:pStyle w:val="a3"/>
        <w:spacing w:after="0" w:afterAutospacing="0"/>
        <w:ind w:firstLine="567"/>
        <w:jc w:val="both"/>
      </w:pPr>
      <w:r>
        <w:rPr>
          <w:rStyle w:val="a4"/>
          <w:sz w:val="27"/>
          <w:szCs w:val="27"/>
        </w:rPr>
        <w:t>Углы и четырёхугольники, связанные с окружностью</w:t>
      </w:r>
    </w:p>
    <w:p w:rsidR="00B911EE" w:rsidRDefault="00B911EE" w:rsidP="00B911EE">
      <w:pPr>
        <w:pStyle w:val="a3"/>
        <w:spacing w:after="0" w:afterAutospacing="0"/>
        <w:ind w:firstLine="567"/>
        <w:jc w:val="both"/>
      </w:pPr>
      <w:r>
        <w:rPr>
          <w:sz w:val="27"/>
          <w:szCs w:val="27"/>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B911EE" w:rsidRDefault="00B911EE" w:rsidP="00B911EE">
      <w:pPr>
        <w:pStyle w:val="a3"/>
        <w:spacing w:after="0" w:afterAutospacing="0"/>
        <w:jc w:val="both"/>
      </w:pPr>
      <w:r>
        <w:rPr>
          <w:rStyle w:val="a4"/>
          <w:sz w:val="27"/>
          <w:szCs w:val="27"/>
        </w:rPr>
        <w:t>9 КЛАСС</w:t>
      </w:r>
    </w:p>
    <w:p w:rsidR="00B911EE" w:rsidRDefault="00B911EE" w:rsidP="00B911EE">
      <w:pPr>
        <w:pStyle w:val="a3"/>
        <w:spacing w:after="0" w:afterAutospacing="0"/>
        <w:ind w:firstLine="567"/>
        <w:jc w:val="both"/>
      </w:pPr>
      <w:r>
        <w:rPr>
          <w:rStyle w:val="a4"/>
          <w:sz w:val="27"/>
          <w:szCs w:val="27"/>
        </w:rPr>
        <w:t>Решение треугольников</w:t>
      </w:r>
    </w:p>
    <w:p w:rsidR="00B911EE" w:rsidRDefault="00B911EE" w:rsidP="00B911EE">
      <w:pPr>
        <w:pStyle w:val="a3"/>
        <w:spacing w:after="0" w:afterAutospacing="0"/>
        <w:ind w:firstLine="567"/>
        <w:jc w:val="both"/>
      </w:pPr>
      <w:r>
        <w:rPr>
          <w:sz w:val="27"/>
          <w:szCs w:val="27"/>
        </w:rPr>
        <w:t>Синус, косинус, тангенс углов от 0</w:t>
      </w:r>
      <w:r>
        <w:rPr>
          <w:sz w:val="27"/>
          <w:szCs w:val="27"/>
          <w:vertAlign w:val="superscript"/>
        </w:rPr>
        <w:t xml:space="preserve">о </w:t>
      </w:r>
      <w:r>
        <w:rPr>
          <w:sz w:val="27"/>
          <w:szCs w:val="27"/>
        </w:rPr>
        <w:t>до 180</w:t>
      </w:r>
      <w:r>
        <w:rPr>
          <w:sz w:val="27"/>
          <w:szCs w:val="27"/>
          <w:vertAlign w:val="superscript"/>
        </w:rPr>
        <w:t>о</w:t>
      </w:r>
      <w:r>
        <w:rPr>
          <w:sz w:val="27"/>
          <w:szCs w:val="27"/>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r>
        <w:t xml:space="preserve"> </w:t>
      </w:r>
      <w:r>
        <w:rPr>
          <w:sz w:val="27"/>
          <w:szCs w:val="27"/>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B911EE" w:rsidRDefault="00B911EE" w:rsidP="00B911EE">
      <w:pPr>
        <w:pStyle w:val="a3"/>
        <w:spacing w:after="0" w:afterAutospacing="0"/>
        <w:ind w:firstLine="567"/>
        <w:jc w:val="both"/>
      </w:pPr>
      <w:r>
        <w:rPr>
          <w:rStyle w:val="a4"/>
          <w:sz w:val="27"/>
          <w:szCs w:val="27"/>
        </w:rPr>
        <w:t>Подобие треугольников</w:t>
      </w:r>
    </w:p>
    <w:p w:rsidR="00B911EE" w:rsidRDefault="00B911EE" w:rsidP="00B911EE">
      <w:pPr>
        <w:pStyle w:val="a3"/>
        <w:spacing w:after="0" w:afterAutospacing="0"/>
        <w:ind w:firstLine="567"/>
        <w:jc w:val="both"/>
      </w:pPr>
      <w:r>
        <w:rPr>
          <w:sz w:val="27"/>
          <w:szCs w:val="27"/>
        </w:rPr>
        <w:t xml:space="preserve">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w:t>
      </w:r>
      <w:proofErr w:type="spellStart"/>
      <w:r>
        <w:rPr>
          <w:sz w:val="27"/>
          <w:szCs w:val="27"/>
        </w:rPr>
        <w:t>Чевы</w:t>
      </w:r>
      <w:proofErr w:type="spellEnd"/>
      <w:r>
        <w:rPr>
          <w:sz w:val="27"/>
          <w:szCs w:val="27"/>
        </w:rPr>
        <w:t xml:space="preserve"> и </w:t>
      </w:r>
      <w:proofErr w:type="spellStart"/>
      <w:r>
        <w:rPr>
          <w:sz w:val="27"/>
          <w:szCs w:val="27"/>
        </w:rPr>
        <w:t>Менелая</w:t>
      </w:r>
      <w:proofErr w:type="spellEnd"/>
      <w:r>
        <w:rPr>
          <w:sz w:val="27"/>
          <w:szCs w:val="27"/>
        </w:rPr>
        <w:t>. Понятие о гомотетии.</w:t>
      </w:r>
    </w:p>
    <w:p w:rsidR="00B911EE" w:rsidRDefault="00B911EE" w:rsidP="00B911EE">
      <w:pPr>
        <w:pStyle w:val="a3"/>
        <w:spacing w:after="0" w:afterAutospacing="0"/>
        <w:ind w:firstLine="567"/>
        <w:jc w:val="both"/>
      </w:pPr>
      <w:r>
        <w:rPr>
          <w:rStyle w:val="a4"/>
          <w:sz w:val="27"/>
          <w:szCs w:val="27"/>
        </w:rPr>
        <w:t>Метод координат</w:t>
      </w:r>
    </w:p>
    <w:p w:rsidR="00B911EE" w:rsidRDefault="00B911EE" w:rsidP="00B911EE">
      <w:pPr>
        <w:pStyle w:val="a3"/>
        <w:spacing w:after="0" w:afterAutospacing="0"/>
        <w:ind w:firstLine="567"/>
        <w:jc w:val="both"/>
      </w:pPr>
      <w:proofErr w:type="gramStart"/>
      <w:r>
        <w:rPr>
          <w:sz w:val="27"/>
          <w:szCs w:val="27"/>
        </w:rPr>
        <w:t>Уравнение прямой на плоскости.</w:t>
      </w:r>
      <w:proofErr w:type="gramEnd"/>
      <w:r>
        <w:rPr>
          <w:sz w:val="27"/>
          <w:szCs w:val="27"/>
        </w:rPr>
        <w:t xml:space="preserve"> Угловой коэффициент и свободный член, их геометрический смысл. Параллельность и перпендикулярность </w:t>
      </w:r>
      <w:proofErr w:type="gramStart"/>
      <w:r>
        <w:rPr>
          <w:sz w:val="27"/>
          <w:szCs w:val="27"/>
        </w:rPr>
        <w:t>прямых</w:t>
      </w:r>
      <w:proofErr w:type="gramEnd"/>
      <w:r>
        <w:rPr>
          <w:sz w:val="27"/>
          <w:szCs w:val="27"/>
        </w:rPr>
        <w:t xml:space="preserve"> (через угловой коэффициент). Уравнение окружности. Нахождение пересечений окружностей и прямых в координатах. Формула расстояния от точки </w:t>
      </w:r>
      <w:proofErr w:type="gramStart"/>
      <w:r>
        <w:rPr>
          <w:sz w:val="27"/>
          <w:szCs w:val="27"/>
        </w:rPr>
        <w:t>до</w:t>
      </w:r>
      <w:proofErr w:type="gramEnd"/>
      <w:r>
        <w:rPr>
          <w:sz w:val="27"/>
          <w:szCs w:val="27"/>
        </w:rPr>
        <w:t xml:space="preserve">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B911EE" w:rsidRDefault="00B911EE" w:rsidP="00B911EE">
      <w:pPr>
        <w:pStyle w:val="a3"/>
        <w:spacing w:after="0" w:afterAutospacing="0"/>
        <w:ind w:firstLine="567"/>
        <w:jc w:val="both"/>
      </w:pPr>
      <w:r>
        <w:rPr>
          <w:rStyle w:val="a4"/>
          <w:sz w:val="27"/>
          <w:szCs w:val="27"/>
        </w:rPr>
        <w:t>Векторы</w:t>
      </w:r>
    </w:p>
    <w:p w:rsidR="00B911EE" w:rsidRDefault="00B911EE" w:rsidP="00B911EE">
      <w:pPr>
        <w:pStyle w:val="a3"/>
        <w:spacing w:after="0" w:afterAutospacing="0"/>
        <w:ind w:firstLine="567"/>
        <w:jc w:val="both"/>
      </w:pPr>
      <w:r>
        <w:rPr>
          <w:sz w:val="27"/>
          <w:szCs w:val="27"/>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r>
        <w:t xml:space="preserve"> </w:t>
      </w:r>
      <w:r>
        <w:rPr>
          <w:sz w:val="27"/>
          <w:szCs w:val="27"/>
        </w:rPr>
        <w:t>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произведения векторов для нахождения длин и углов. Решение геометрических задач с помощью скалярного произведения.</w:t>
      </w:r>
    </w:p>
    <w:p w:rsidR="00B911EE" w:rsidRDefault="00B911EE" w:rsidP="00B911EE">
      <w:pPr>
        <w:pStyle w:val="a3"/>
        <w:spacing w:after="0" w:afterAutospacing="0"/>
        <w:ind w:firstLine="567"/>
        <w:jc w:val="both"/>
      </w:pPr>
      <w:r>
        <w:rPr>
          <w:rStyle w:val="a4"/>
          <w:sz w:val="27"/>
          <w:szCs w:val="27"/>
        </w:rPr>
        <w:lastRenderedPageBreak/>
        <w:t>Длина окружности и площадь круга</w:t>
      </w:r>
    </w:p>
    <w:p w:rsidR="00B911EE" w:rsidRDefault="00B911EE" w:rsidP="00B911EE">
      <w:pPr>
        <w:pStyle w:val="a3"/>
        <w:spacing w:after="0" w:afterAutospacing="0"/>
        <w:ind w:firstLine="567"/>
        <w:jc w:val="both"/>
      </w:pPr>
      <w:r>
        <w:rPr>
          <w:sz w:val="27"/>
          <w:szCs w:val="27"/>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B911EE" w:rsidRDefault="00B911EE" w:rsidP="00B911EE">
      <w:pPr>
        <w:pStyle w:val="a3"/>
        <w:spacing w:after="0" w:afterAutospacing="0"/>
        <w:ind w:firstLine="567"/>
        <w:jc w:val="both"/>
      </w:pPr>
      <w:r>
        <w:rPr>
          <w:rStyle w:val="a4"/>
          <w:sz w:val="27"/>
          <w:szCs w:val="27"/>
        </w:rPr>
        <w:t>Движения плоскости</w:t>
      </w:r>
    </w:p>
    <w:p w:rsidR="00B911EE" w:rsidRDefault="00B911EE" w:rsidP="00B911EE">
      <w:pPr>
        <w:pStyle w:val="a3"/>
        <w:spacing w:after="0" w:afterAutospacing="0"/>
        <w:ind w:firstLine="567"/>
        <w:jc w:val="both"/>
      </w:pPr>
      <w:r>
        <w:rPr>
          <w:sz w:val="27"/>
          <w:szCs w:val="27"/>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r>
        <w:t xml:space="preserve"> </w:t>
      </w:r>
      <w:r>
        <w:rPr>
          <w:sz w:val="27"/>
          <w:szCs w:val="27"/>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B911EE" w:rsidRDefault="00B911EE" w:rsidP="00B911EE">
      <w:pPr>
        <w:pStyle w:val="a3"/>
        <w:spacing w:after="0" w:afterAutospacing="0"/>
        <w:jc w:val="both"/>
      </w:pPr>
      <w:r>
        <w:rPr>
          <w:rStyle w:val="a4"/>
          <w:sz w:val="27"/>
          <w:szCs w:val="27"/>
        </w:rPr>
        <w:t>ПЛАНИРУЕМЫЕ РЕЗУЛЬТАТЫ ОСВОЕНИЯ ПРОГРАММЫ УЧЕБНОГО КУРСА «ГЕОМЕТРИЯ» НА УГЛУБЛЁННОМ УРОВНЕ ОСНОВНОГО ОБЩЕГО ОБРАЗОВАНИЯ</w:t>
      </w:r>
    </w:p>
    <w:p w:rsidR="00B911EE" w:rsidRDefault="00B911EE" w:rsidP="00B911EE">
      <w:pPr>
        <w:pStyle w:val="a3"/>
        <w:spacing w:after="0" w:afterAutospacing="0"/>
        <w:jc w:val="both"/>
      </w:pPr>
      <w:r>
        <w:rPr>
          <w:rStyle w:val="a4"/>
          <w:sz w:val="27"/>
          <w:szCs w:val="27"/>
        </w:rPr>
        <w:t>ЛИЧНОСТНЫЕ РЕЗУЛЬТАТЫ</w:t>
      </w:r>
    </w:p>
    <w:p w:rsidR="00B911EE" w:rsidRDefault="00B911EE" w:rsidP="00B911EE">
      <w:pPr>
        <w:pStyle w:val="a3"/>
        <w:spacing w:after="0" w:afterAutospacing="0"/>
        <w:ind w:firstLine="567"/>
        <w:jc w:val="both"/>
      </w:pPr>
      <w:r>
        <w:rPr>
          <w:rStyle w:val="a4"/>
          <w:sz w:val="27"/>
          <w:szCs w:val="27"/>
        </w:rPr>
        <w:t xml:space="preserve">Личностные результаты </w:t>
      </w:r>
      <w:r>
        <w:rPr>
          <w:sz w:val="27"/>
          <w:szCs w:val="27"/>
        </w:rPr>
        <w:t>освоения программы по математике характеризуются в части:</w:t>
      </w:r>
    </w:p>
    <w:p w:rsidR="00B911EE" w:rsidRDefault="00B911EE" w:rsidP="00B911EE">
      <w:pPr>
        <w:pStyle w:val="a3"/>
        <w:spacing w:after="0" w:afterAutospacing="0"/>
        <w:ind w:firstLine="567"/>
        <w:jc w:val="both"/>
      </w:pPr>
      <w:r>
        <w:rPr>
          <w:rStyle w:val="a4"/>
          <w:sz w:val="27"/>
          <w:szCs w:val="27"/>
        </w:rPr>
        <w:t>1) патриотического воспитания:</w:t>
      </w:r>
    </w:p>
    <w:p w:rsidR="00B911EE" w:rsidRDefault="00B911EE" w:rsidP="00B911EE">
      <w:pPr>
        <w:pStyle w:val="a3"/>
        <w:spacing w:after="0" w:afterAutospacing="0"/>
        <w:ind w:firstLine="567"/>
        <w:jc w:val="both"/>
      </w:pPr>
      <w:r>
        <w:rPr>
          <w:sz w:val="27"/>
          <w:szCs w:val="27"/>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911EE" w:rsidRDefault="00B911EE" w:rsidP="00B911EE">
      <w:pPr>
        <w:pStyle w:val="a3"/>
        <w:spacing w:after="0" w:afterAutospacing="0"/>
        <w:ind w:firstLine="567"/>
        <w:jc w:val="both"/>
      </w:pPr>
      <w:r>
        <w:rPr>
          <w:rStyle w:val="a4"/>
          <w:sz w:val="27"/>
          <w:szCs w:val="27"/>
        </w:rPr>
        <w:t>2) гражданского и духовно-нравственного воспитания:</w:t>
      </w:r>
    </w:p>
    <w:p w:rsidR="00B911EE" w:rsidRDefault="00B911EE" w:rsidP="00B911EE">
      <w:pPr>
        <w:pStyle w:val="a3"/>
        <w:spacing w:after="0" w:afterAutospacing="0"/>
        <w:ind w:firstLine="567"/>
        <w:jc w:val="both"/>
      </w:pPr>
      <w:r>
        <w:rPr>
          <w:sz w:val="27"/>
          <w:szCs w:val="27"/>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911EE" w:rsidRDefault="00B911EE" w:rsidP="00B911EE">
      <w:pPr>
        <w:pStyle w:val="a3"/>
        <w:spacing w:after="0" w:afterAutospacing="0"/>
        <w:ind w:firstLine="567"/>
        <w:jc w:val="both"/>
      </w:pPr>
      <w:r>
        <w:rPr>
          <w:rStyle w:val="a4"/>
          <w:sz w:val="27"/>
          <w:szCs w:val="27"/>
        </w:rPr>
        <w:t>3) трудового воспитания:</w:t>
      </w:r>
    </w:p>
    <w:p w:rsidR="00B911EE" w:rsidRDefault="00B911EE" w:rsidP="00B911EE">
      <w:pPr>
        <w:pStyle w:val="a3"/>
        <w:spacing w:after="0" w:afterAutospacing="0"/>
        <w:ind w:firstLine="567"/>
        <w:jc w:val="both"/>
      </w:pPr>
      <w:r>
        <w:rPr>
          <w:sz w:val="27"/>
          <w:szCs w:val="27"/>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w:t>
      </w:r>
      <w:r>
        <w:rPr>
          <w:sz w:val="27"/>
          <w:szCs w:val="27"/>
        </w:rPr>
        <w:lastRenderedPageBreak/>
        <w:t>построением индивидуальной траектории образования и жизненных планов с учётом личных интересов и общественных потребностей;</w:t>
      </w:r>
    </w:p>
    <w:p w:rsidR="00B911EE" w:rsidRDefault="00B911EE" w:rsidP="00B911EE">
      <w:pPr>
        <w:pStyle w:val="a3"/>
        <w:spacing w:after="0" w:afterAutospacing="0"/>
        <w:ind w:firstLine="567"/>
        <w:jc w:val="both"/>
      </w:pPr>
      <w:r>
        <w:rPr>
          <w:rStyle w:val="a4"/>
          <w:sz w:val="27"/>
          <w:szCs w:val="27"/>
        </w:rPr>
        <w:t>4) эстетического воспитания:</w:t>
      </w:r>
    </w:p>
    <w:p w:rsidR="00B911EE" w:rsidRDefault="00B911EE" w:rsidP="00B911EE">
      <w:pPr>
        <w:pStyle w:val="a3"/>
        <w:spacing w:after="0" w:afterAutospacing="0"/>
        <w:ind w:firstLine="567"/>
        <w:jc w:val="both"/>
      </w:pPr>
      <w:r>
        <w:rPr>
          <w:sz w:val="27"/>
          <w:szCs w:val="27"/>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911EE" w:rsidRDefault="00B911EE" w:rsidP="00B911EE">
      <w:pPr>
        <w:pStyle w:val="a3"/>
        <w:spacing w:after="0" w:afterAutospacing="0"/>
        <w:ind w:firstLine="567"/>
        <w:jc w:val="both"/>
      </w:pPr>
      <w:r>
        <w:rPr>
          <w:rStyle w:val="a4"/>
          <w:sz w:val="27"/>
          <w:szCs w:val="27"/>
        </w:rPr>
        <w:t xml:space="preserve">5) ценностей научного познания: </w:t>
      </w:r>
    </w:p>
    <w:p w:rsidR="00B911EE" w:rsidRDefault="00B911EE" w:rsidP="00B911EE">
      <w:pPr>
        <w:pStyle w:val="a3"/>
        <w:spacing w:after="0" w:afterAutospacing="0"/>
        <w:ind w:firstLine="567"/>
        <w:jc w:val="both"/>
      </w:pPr>
      <w:r>
        <w:rPr>
          <w:sz w:val="27"/>
          <w:szCs w:val="27"/>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B911EE" w:rsidRDefault="00B911EE" w:rsidP="00B911EE">
      <w:pPr>
        <w:pStyle w:val="a3"/>
        <w:spacing w:after="0" w:afterAutospacing="0"/>
        <w:ind w:firstLine="567"/>
        <w:jc w:val="both"/>
      </w:pPr>
      <w:r>
        <w:rPr>
          <w:rStyle w:val="a4"/>
          <w:sz w:val="27"/>
          <w:szCs w:val="27"/>
        </w:rPr>
        <w:t>6) физического воспитания, формирования культуры здоровья и эмоционального благополучия:</w:t>
      </w:r>
    </w:p>
    <w:p w:rsidR="00B911EE" w:rsidRDefault="00B911EE" w:rsidP="00B911EE">
      <w:pPr>
        <w:pStyle w:val="a3"/>
        <w:spacing w:after="0" w:afterAutospacing="0"/>
        <w:ind w:firstLine="567"/>
        <w:jc w:val="both"/>
      </w:pPr>
      <w:r>
        <w:rPr>
          <w:sz w:val="27"/>
          <w:szCs w:val="27"/>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Pr>
          <w:sz w:val="27"/>
          <w:szCs w:val="27"/>
        </w:rPr>
        <w:t>сформированностью</w:t>
      </w:r>
      <w:proofErr w:type="spellEnd"/>
      <w:r>
        <w:rPr>
          <w:sz w:val="27"/>
          <w:szCs w:val="27"/>
        </w:rPr>
        <w:t xml:space="preserve"> навыка рефлексии, признанием своего права на ошибку и такого же права другого человека;</w:t>
      </w:r>
    </w:p>
    <w:p w:rsidR="00B911EE" w:rsidRDefault="00B911EE" w:rsidP="00B911EE">
      <w:pPr>
        <w:pStyle w:val="a3"/>
        <w:spacing w:after="0" w:afterAutospacing="0"/>
        <w:ind w:firstLine="567"/>
        <w:jc w:val="both"/>
      </w:pPr>
      <w:r>
        <w:rPr>
          <w:rStyle w:val="a4"/>
          <w:sz w:val="27"/>
          <w:szCs w:val="27"/>
        </w:rPr>
        <w:t>7) экологического воспитания:</w:t>
      </w:r>
    </w:p>
    <w:p w:rsidR="00B911EE" w:rsidRDefault="00B911EE" w:rsidP="00B911EE">
      <w:pPr>
        <w:pStyle w:val="a3"/>
        <w:spacing w:after="0" w:afterAutospacing="0"/>
        <w:ind w:firstLine="567"/>
        <w:jc w:val="both"/>
      </w:pPr>
      <w:r>
        <w:rPr>
          <w:sz w:val="27"/>
          <w:szCs w:val="27"/>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911EE" w:rsidRDefault="00B911EE" w:rsidP="00B911EE">
      <w:pPr>
        <w:pStyle w:val="a3"/>
        <w:spacing w:after="0" w:afterAutospacing="0"/>
        <w:ind w:firstLine="567"/>
        <w:jc w:val="both"/>
      </w:pPr>
      <w:r>
        <w:rPr>
          <w:rStyle w:val="a4"/>
          <w:sz w:val="27"/>
          <w:szCs w:val="27"/>
        </w:rPr>
        <w:t>8) адаптации к изменяющимся условиям социальной и природной среды:</w:t>
      </w:r>
    </w:p>
    <w:p w:rsidR="00B911EE" w:rsidRDefault="00B911EE" w:rsidP="00B911EE">
      <w:pPr>
        <w:pStyle w:val="a3"/>
        <w:spacing w:after="0" w:afterAutospacing="0"/>
        <w:ind w:firstLine="567"/>
        <w:jc w:val="both"/>
      </w:pPr>
      <w:r>
        <w:rPr>
          <w:sz w:val="27"/>
          <w:szCs w:val="27"/>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911EE" w:rsidRDefault="00B911EE" w:rsidP="00B911EE">
      <w:pPr>
        <w:pStyle w:val="a3"/>
        <w:spacing w:after="0" w:afterAutospacing="0"/>
        <w:ind w:firstLine="567"/>
        <w:jc w:val="both"/>
      </w:pPr>
      <w:r>
        <w:rPr>
          <w:sz w:val="27"/>
          <w:szCs w:val="27"/>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911EE" w:rsidRDefault="00B911EE" w:rsidP="00B911EE">
      <w:pPr>
        <w:pStyle w:val="a3"/>
        <w:spacing w:after="0" w:afterAutospacing="0"/>
        <w:ind w:firstLine="567"/>
        <w:jc w:val="both"/>
      </w:pPr>
      <w:r>
        <w:rPr>
          <w:sz w:val="27"/>
          <w:szCs w:val="27"/>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911EE" w:rsidRDefault="00B911EE" w:rsidP="00B911EE">
      <w:pPr>
        <w:pStyle w:val="a3"/>
        <w:spacing w:after="0" w:afterAutospacing="0"/>
        <w:jc w:val="both"/>
      </w:pPr>
      <w:r>
        <w:rPr>
          <w:rStyle w:val="a4"/>
          <w:sz w:val="27"/>
          <w:szCs w:val="27"/>
        </w:rPr>
        <w:t>МЕТАПРЕДМЕТНЫЕ РЕЗУЛЬТАТЫ</w:t>
      </w:r>
    </w:p>
    <w:p w:rsidR="00B911EE" w:rsidRDefault="00B911EE" w:rsidP="00B911EE">
      <w:pPr>
        <w:pStyle w:val="a3"/>
        <w:spacing w:after="0" w:afterAutospacing="0"/>
        <w:ind w:firstLine="567"/>
        <w:jc w:val="both"/>
      </w:pPr>
      <w:r>
        <w:rPr>
          <w:sz w:val="27"/>
          <w:szCs w:val="27"/>
        </w:rPr>
        <w:t xml:space="preserve">В результате освоения программы по математике на уровне основного общего образования </w:t>
      </w:r>
      <w:proofErr w:type="gramStart"/>
      <w:r>
        <w:rPr>
          <w:sz w:val="27"/>
          <w:szCs w:val="27"/>
        </w:rPr>
        <w:t>у</w:t>
      </w:r>
      <w:proofErr w:type="gramEnd"/>
      <w:r>
        <w:rPr>
          <w:sz w:val="27"/>
          <w:szCs w:val="27"/>
        </w:rPr>
        <w:t xml:space="preserve"> обучающегося будут сформированы </w:t>
      </w:r>
      <w:proofErr w:type="spellStart"/>
      <w:r>
        <w:rPr>
          <w:rStyle w:val="a4"/>
          <w:sz w:val="27"/>
          <w:szCs w:val="27"/>
        </w:rPr>
        <w:t>метапредметные</w:t>
      </w:r>
      <w:proofErr w:type="spellEnd"/>
      <w:r>
        <w:rPr>
          <w:rStyle w:val="a4"/>
          <w:sz w:val="27"/>
          <w:szCs w:val="27"/>
        </w:rPr>
        <w:t xml:space="preserve"> результаты</w:t>
      </w:r>
      <w:r>
        <w:rPr>
          <w:sz w:val="27"/>
          <w:szCs w:val="27"/>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B911EE" w:rsidRDefault="00B911EE" w:rsidP="00B911EE">
      <w:pPr>
        <w:pStyle w:val="a3"/>
        <w:jc w:val="both"/>
      </w:pPr>
      <w:r>
        <w:rPr>
          <w:rStyle w:val="a4"/>
          <w:sz w:val="27"/>
          <w:szCs w:val="27"/>
        </w:rPr>
        <w:t>Познавательные универсальные учебные действия</w:t>
      </w:r>
    </w:p>
    <w:p w:rsidR="00B911EE" w:rsidRDefault="00B911EE" w:rsidP="00B911EE">
      <w:pPr>
        <w:pStyle w:val="a3"/>
        <w:spacing w:after="0" w:afterAutospacing="0"/>
        <w:jc w:val="both"/>
      </w:pPr>
      <w:r>
        <w:rPr>
          <w:rStyle w:val="a4"/>
          <w:sz w:val="27"/>
          <w:szCs w:val="27"/>
        </w:rPr>
        <w:t>Базовые логические действия:</w:t>
      </w:r>
    </w:p>
    <w:p w:rsidR="00B911EE" w:rsidRDefault="00B911EE" w:rsidP="00B911EE">
      <w:pPr>
        <w:pStyle w:val="a3"/>
        <w:spacing w:after="0" w:afterAutospacing="0"/>
        <w:ind w:firstLine="567"/>
        <w:jc w:val="both"/>
      </w:pPr>
      <w:r>
        <w:rPr>
          <w:sz w:val="27"/>
          <w:szCs w:val="27"/>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911EE" w:rsidRDefault="00B911EE" w:rsidP="00B911EE">
      <w:pPr>
        <w:pStyle w:val="a3"/>
        <w:spacing w:after="0" w:afterAutospacing="0"/>
        <w:ind w:firstLine="567"/>
        <w:jc w:val="both"/>
      </w:pPr>
      <w:r>
        <w:rPr>
          <w:sz w:val="27"/>
          <w:szCs w:val="27"/>
        </w:rPr>
        <w:t>воспринимать, формулировать и преобразовывать суждения: утвердительные и отрицательные, единичные, частные и общие, условные;</w:t>
      </w:r>
    </w:p>
    <w:p w:rsidR="00B911EE" w:rsidRDefault="00B911EE" w:rsidP="00B911EE">
      <w:pPr>
        <w:pStyle w:val="a3"/>
        <w:spacing w:after="0" w:afterAutospacing="0"/>
        <w:ind w:firstLine="567"/>
        <w:jc w:val="both"/>
      </w:pPr>
      <w:r>
        <w:rPr>
          <w:sz w:val="27"/>
          <w:szCs w:val="27"/>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911EE" w:rsidRDefault="00B911EE" w:rsidP="00B911EE">
      <w:pPr>
        <w:pStyle w:val="a3"/>
        <w:spacing w:after="0" w:afterAutospacing="0"/>
        <w:ind w:firstLine="567"/>
        <w:jc w:val="both"/>
      </w:pPr>
      <w:r>
        <w:rPr>
          <w:sz w:val="27"/>
          <w:szCs w:val="27"/>
        </w:rPr>
        <w:t>делать выводы с использованием законов логики, дедуктивных и индуктивных умозаключений, умозаключений по аналогии;</w:t>
      </w:r>
    </w:p>
    <w:p w:rsidR="00B911EE" w:rsidRDefault="00B911EE" w:rsidP="00B911EE">
      <w:pPr>
        <w:pStyle w:val="a3"/>
        <w:spacing w:after="0" w:afterAutospacing="0"/>
        <w:ind w:firstLine="567"/>
        <w:jc w:val="both"/>
      </w:pPr>
      <w:r>
        <w:rPr>
          <w:sz w:val="27"/>
          <w:szCs w:val="27"/>
        </w:rPr>
        <w:t xml:space="preserve">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Pr>
          <w:sz w:val="27"/>
          <w:szCs w:val="27"/>
        </w:rPr>
        <w:t>контрпримеры</w:t>
      </w:r>
      <w:proofErr w:type="spellEnd"/>
      <w:r>
        <w:rPr>
          <w:sz w:val="27"/>
          <w:szCs w:val="27"/>
        </w:rPr>
        <w:t>, применять метод математической индукции, обосновывать собственные рассуждения;</w:t>
      </w:r>
    </w:p>
    <w:p w:rsidR="00B911EE" w:rsidRDefault="00B911EE" w:rsidP="00B911EE">
      <w:pPr>
        <w:pStyle w:val="a3"/>
        <w:spacing w:after="0" w:afterAutospacing="0"/>
        <w:ind w:firstLine="567"/>
        <w:jc w:val="both"/>
      </w:pPr>
      <w:r>
        <w:rPr>
          <w:sz w:val="27"/>
          <w:szCs w:val="27"/>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911EE" w:rsidRDefault="00B911EE" w:rsidP="00B911EE">
      <w:pPr>
        <w:pStyle w:val="a3"/>
        <w:spacing w:after="0" w:afterAutospacing="0"/>
        <w:jc w:val="both"/>
      </w:pPr>
      <w:r>
        <w:rPr>
          <w:rStyle w:val="a4"/>
          <w:sz w:val="27"/>
          <w:szCs w:val="27"/>
        </w:rPr>
        <w:t>Базовые исследовательские действия</w:t>
      </w:r>
      <w:r>
        <w:rPr>
          <w:sz w:val="27"/>
          <w:szCs w:val="27"/>
        </w:rPr>
        <w:t>:</w:t>
      </w:r>
    </w:p>
    <w:p w:rsidR="00B911EE" w:rsidRDefault="00B911EE" w:rsidP="00B911EE">
      <w:pPr>
        <w:pStyle w:val="a3"/>
        <w:spacing w:after="0" w:afterAutospacing="0"/>
        <w:ind w:firstLine="567"/>
        <w:jc w:val="both"/>
      </w:pPr>
      <w:r>
        <w:rPr>
          <w:sz w:val="27"/>
          <w:szCs w:val="27"/>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911EE" w:rsidRDefault="00B911EE" w:rsidP="00B911EE">
      <w:pPr>
        <w:pStyle w:val="a3"/>
        <w:spacing w:after="0" w:afterAutospacing="0"/>
        <w:ind w:firstLine="567"/>
        <w:jc w:val="both"/>
      </w:pPr>
      <w:r>
        <w:rPr>
          <w:sz w:val="27"/>
          <w:szCs w:val="27"/>
        </w:rPr>
        <w:lastRenderedPageBreak/>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B911EE" w:rsidRDefault="00B911EE" w:rsidP="00B911EE">
      <w:pPr>
        <w:pStyle w:val="a3"/>
        <w:spacing w:after="0" w:afterAutospacing="0"/>
        <w:ind w:firstLine="567"/>
        <w:jc w:val="both"/>
      </w:pPr>
      <w:r>
        <w:rPr>
          <w:sz w:val="27"/>
          <w:szCs w:val="27"/>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B911EE" w:rsidRDefault="00B911EE" w:rsidP="00B911EE">
      <w:pPr>
        <w:pStyle w:val="a3"/>
        <w:spacing w:after="0" w:afterAutospacing="0"/>
        <w:ind w:firstLine="567"/>
        <w:jc w:val="both"/>
      </w:pPr>
      <w:r>
        <w:rPr>
          <w:sz w:val="27"/>
          <w:szCs w:val="27"/>
        </w:rPr>
        <w:t>прогнозировать возможное развитие процесса, а также выдвигать предположения о его развитии в новых условиях.</w:t>
      </w:r>
    </w:p>
    <w:p w:rsidR="00B911EE" w:rsidRDefault="00B911EE" w:rsidP="00B911EE">
      <w:pPr>
        <w:pStyle w:val="a3"/>
        <w:spacing w:after="0" w:afterAutospacing="0"/>
        <w:jc w:val="both"/>
      </w:pPr>
      <w:r>
        <w:rPr>
          <w:rStyle w:val="a4"/>
          <w:sz w:val="27"/>
          <w:szCs w:val="27"/>
        </w:rPr>
        <w:t>Работа с информацией:</w:t>
      </w:r>
    </w:p>
    <w:p w:rsidR="00B911EE" w:rsidRDefault="00B911EE" w:rsidP="00B911EE">
      <w:pPr>
        <w:pStyle w:val="a3"/>
        <w:spacing w:after="0" w:afterAutospacing="0"/>
        <w:ind w:firstLine="567"/>
        <w:jc w:val="both"/>
      </w:pPr>
      <w:r>
        <w:rPr>
          <w:sz w:val="27"/>
          <w:szCs w:val="27"/>
        </w:rPr>
        <w:t>выявлять недостаточность и избыточность информации, данных, необходимых для решения задачи;</w:t>
      </w:r>
    </w:p>
    <w:p w:rsidR="00B911EE" w:rsidRDefault="00B911EE" w:rsidP="00B911EE">
      <w:pPr>
        <w:pStyle w:val="a3"/>
        <w:spacing w:after="0" w:afterAutospacing="0"/>
        <w:ind w:firstLine="567"/>
        <w:jc w:val="both"/>
      </w:pPr>
      <w:r>
        <w:rPr>
          <w:sz w:val="27"/>
          <w:szCs w:val="27"/>
        </w:rPr>
        <w:t>выбирать, анализировать, систематизировать и интерпретировать информацию различных видов и форм представления;</w:t>
      </w:r>
    </w:p>
    <w:p w:rsidR="00B911EE" w:rsidRDefault="00B911EE" w:rsidP="00B911EE">
      <w:pPr>
        <w:pStyle w:val="a3"/>
        <w:spacing w:after="0" w:afterAutospacing="0"/>
        <w:ind w:firstLine="567"/>
        <w:jc w:val="both"/>
      </w:pPr>
      <w:r>
        <w:rPr>
          <w:sz w:val="27"/>
          <w:szCs w:val="27"/>
        </w:rPr>
        <w:t>выбирать форму представления информации и иллюстрировать решаемые задачи схемами, диаграммами, иной графикой и их комбинациями;</w:t>
      </w:r>
    </w:p>
    <w:p w:rsidR="00B911EE" w:rsidRDefault="00B911EE" w:rsidP="00B911EE">
      <w:pPr>
        <w:pStyle w:val="a3"/>
        <w:spacing w:after="0" w:afterAutospacing="0"/>
        <w:ind w:firstLine="567"/>
        <w:jc w:val="both"/>
      </w:pPr>
      <w:r>
        <w:rPr>
          <w:sz w:val="27"/>
          <w:szCs w:val="27"/>
        </w:rPr>
        <w:t>оценивать надёжность информации по критериям, предложенным или сформулированным самостоятельно.</w:t>
      </w:r>
    </w:p>
    <w:p w:rsidR="00B911EE" w:rsidRDefault="00B911EE" w:rsidP="00B911EE">
      <w:pPr>
        <w:pStyle w:val="a3"/>
        <w:spacing w:after="0" w:afterAutospacing="0"/>
        <w:jc w:val="both"/>
      </w:pPr>
      <w:r>
        <w:rPr>
          <w:rStyle w:val="a4"/>
          <w:sz w:val="27"/>
          <w:szCs w:val="27"/>
        </w:rPr>
        <w:t>Коммуникативные универсальные учебные действия:</w:t>
      </w:r>
    </w:p>
    <w:p w:rsidR="00B911EE" w:rsidRDefault="00B911EE" w:rsidP="00B911EE">
      <w:pPr>
        <w:pStyle w:val="a3"/>
        <w:spacing w:after="0" w:afterAutospacing="0"/>
        <w:ind w:firstLine="567"/>
        <w:jc w:val="both"/>
      </w:pPr>
      <w:r>
        <w:rPr>
          <w:sz w:val="27"/>
          <w:szCs w:val="27"/>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911EE" w:rsidRDefault="00B911EE" w:rsidP="00B911EE">
      <w:pPr>
        <w:pStyle w:val="a3"/>
        <w:spacing w:after="0" w:afterAutospacing="0"/>
        <w:ind w:firstLine="567"/>
        <w:jc w:val="both"/>
      </w:pPr>
      <w:r>
        <w:rPr>
          <w:sz w:val="27"/>
          <w:szCs w:val="27"/>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911EE" w:rsidRDefault="00B911EE" w:rsidP="00B911EE">
      <w:pPr>
        <w:pStyle w:val="a3"/>
        <w:spacing w:after="0" w:afterAutospacing="0"/>
        <w:ind w:firstLine="567"/>
        <w:jc w:val="both"/>
      </w:pPr>
      <w:r>
        <w:rPr>
          <w:sz w:val="27"/>
          <w:szCs w:val="27"/>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911EE" w:rsidRDefault="00B911EE" w:rsidP="00B911EE">
      <w:pPr>
        <w:pStyle w:val="a3"/>
        <w:spacing w:after="0" w:afterAutospacing="0"/>
        <w:ind w:firstLine="567"/>
        <w:jc w:val="both"/>
      </w:pPr>
      <w:r>
        <w:rPr>
          <w:sz w:val="27"/>
          <w:szCs w:val="27"/>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911EE" w:rsidRDefault="00B911EE" w:rsidP="00B911EE">
      <w:pPr>
        <w:pStyle w:val="a3"/>
        <w:spacing w:after="0" w:afterAutospacing="0"/>
        <w:ind w:firstLine="567"/>
        <w:jc w:val="both"/>
      </w:pPr>
      <w:r>
        <w:rPr>
          <w:sz w:val="27"/>
          <w:szCs w:val="27"/>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B911EE" w:rsidRDefault="00B911EE" w:rsidP="00B911EE">
      <w:pPr>
        <w:pStyle w:val="a3"/>
        <w:jc w:val="both"/>
      </w:pPr>
      <w:r>
        <w:rPr>
          <w:rStyle w:val="a4"/>
          <w:sz w:val="27"/>
          <w:szCs w:val="27"/>
        </w:rPr>
        <w:t>Регулятивные универсальные учебные действия</w:t>
      </w:r>
    </w:p>
    <w:p w:rsidR="00B911EE" w:rsidRDefault="00B911EE" w:rsidP="00B911EE">
      <w:pPr>
        <w:pStyle w:val="a3"/>
        <w:spacing w:after="0" w:afterAutospacing="0"/>
        <w:jc w:val="both"/>
      </w:pPr>
      <w:r>
        <w:rPr>
          <w:rStyle w:val="a4"/>
          <w:sz w:val="27"/>
          <w:szCs w:val="27"/>
        </w:rPr>
        <w:t>Самоорганизация:</w:t>
      </w:r>
    </w:p>
    <w:p w:rsidR="00B911EE" w:rsidRDefault="00B911EE" w:rsidP="00B911EE">
      <w:pPr>
        <w:pStyle w:val="a3"/>
        <w:spacing w:after="0" w:afterAutospacing="0"/>
        <w:ind w:firstLine="567"/>
        <w:jc w:val="both"/>
      </w:pPr>
      <w:r>
        <w:rPr>
          <w:sz w:val="27"/>
          <w:szCs w:val="27"/>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B911EE" w:rsidRDefault="00B911EE" w:rsidP="00B911EE">
      <w:pPr>
        <w:pStyle w:val="a3"/>
        <w:spacing w:after="0" w:afterAutospacing="0"/>
        <w:ind w:firstLine="567"/>
        <w:jc w:val="both"/>
      </w:pPr>
      <w:r>
        <w:rPr>
          <w:sz w:val="27"/>
          <w:szCs w:val="27"/>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911EE" w:rsidRDefault="00B911EE" w:rsidP="00B911EE">
      <w:pPr>
        <w:pStyle w:val="a3"/>
        <w:spacing w:after="0" w:afterAutospacing="0"/>
        <w:jc w:val="both"/>
      </w:pPr>
      <w:r>
        <w:rPr>
          <w:rStyle w:val="a4"/>
          <w:sz w:val="27"/>
          <w:szCs w:val="27"/>
        </w:rPr>
        <w:t>Самоконтроль, эмоциональный интеллект:</w:t>
      </w:r>
    </w:p>
    <w:p w:rsidR="00B911EE" w:rsidRDefault="00B911EE" w:rsidP="00B911EE">
      <w:pPr>
        <w:pStyle w:val="a3"/>
        <w:spacing w:after="0" w:afterAutospacing="0"/>
        <w:ind w:firstLine="567"/>
        <w:jc w:val="both"/>
      </w:pPr>
      <w:r>
        <w:rPr>
          <w:sz w:val="27"/>
          <w:szCs w:val="27"/>
        </w:rPr>
        <w:t xml:space="preserve">владеть способами самопроверки, самоконтроля процесса и результата решения математической задачи, </w:t>
      </w:r>
      <w:proofErr w:type="spellStart"/>
      <w:r>
        <w:rPr>
          <w:sz w:val="27"/>
          <w:szCs w:val="27"/>
        </w:rPr>
        <w:t>самомотивации</w:t>
      </w:r>
      <w:proofErr w:type="spellEnd"/>
      <w:r>
        <w:rPr>
          <w:sz w:val="27"/>
          <w:szCs w:val="27"/>
        </w:rPr>
        <w:t xml:space="preserve"> и рефлексии;</w:t>
      </w:r>
    </w:p>
    <w:p w:rsidR="00B911EE" w:rsidRDefault="00B911EE" w:rsidP="00B911EE">
      <w:pPr>
        <w:pStyle w:val="a3"/>
        <w:spacing w:after="0" w:afterAutospacing="0"/>
        <w:ind w:firstLine="567"/>
        <w:jc w:val="both"/>
      </w:pPr>
      <w:r>
        <w:rPr>
          <w:sz w:val="27"/>
          <w:szCs w:val="27"/>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911EE" w:rsidRDefault="00B911EE" w:rsidP="00B911EE">
      <w:pPr>
        <w:pStyle w:val="a3"/>
        <w:spacing w:after="0" w:afterAutospacing="0"/>
        <w:ind w:firstLine="567"/>
        <w:jc w:val="both"/>
      </w:pPr>
      <w:r>
        <w:rPr>
          <w:sz w:val="27"/>
          <w:szCs w:val="27"/>
        </w:rPr>
        <w:t xml:space="preserve">оценивать соответствие результата деятельности поставленной цели и условиям, объяснять причины достижения или </w:t>
      </w:r>
      <w:proofErr w:type="spellStart"/>
      <w:r>
        <w:rPr>
          <w:sz w:val="27"/>
          <w:szCs w:val="27"/>
        </w:rPr>
        <w:t>недостижения</w:t>
      </w:r>
      <w:proofErr w:type="spellEnd"/>
      <w:r>
        <w:rPr>
          <w:sz w:val="27"/>
          <w:szCs w:val="27"/>
        </w:rPr>
        <w:t xml:space="preserve"> цели, находить ошибку, давать оценку приобретённому опыту;</w:t>
      </w:r>
    </w:p>
    <w:p w:rsidR="00B911EE" w:rsidRDefault="00B911EE" w:rsidP="00B911EE">
      <w:pPr>
        <w:pStyle w:val="a3"/>
        <w:spacing w:after="0" w:afterAutospacing="0"/>
        <w:ind w:firstLine="567"/>
        <w:jc w:val="both"/>
      </w:pPr>
      <w:r>
        <w:rPr>
          <w:sz w:val="27"/>
          <w:szCs w:val="27"/>
        </w:rPr>
        <w:t>выражать эмоции при изучении математических объектов и фактов, давать эмоциональную оценку решения задачи.</w:t>
      </w:r>
    </w:p>
    <w:p w:rsidR="00B911EE" w:rsidRDefault="00B911EE" w:rsidP="00B911EE">
      <w:pPr>
        <w:pStyle w:val="a3"/>
        <w:spacing w:after="0" w:afterAutospacing="0"/>
        <w:jc w:val="both"/>
      </w:pPr>
      <w:r>
        <w:rPr>
          <w:rStyle w:val="a4"/>
          <w:sz w:val="27"/>
          <w:szCs w:val="27"/>
        </w:rPr>
        <w:t>ПРЕДМЕТНЫЕ РЕЗУЛЬТАТЫ</w:t>
      </w:r>
    </w:p>
    <w:p w:rsidR="00B911EE" w:rsidRDefault="00B911EE" w:rsidP="00B911EE">
      <w:pPr>
        <w:pStyle w:val="a3"/>
        <w:spacing w:after="0" w:afterAutospacing="0"/>
        <w:jc w:val="both"/>
      </w:pPr>
      <w:r>
        <w:rPr>
          <w:sz w:val="27"/>
          <w:szCs w:val="27"/>
        </w:rPr>
        <w:t>К концу обучения в</w:t>
      </w:r>
      <w:r>
        <w:rPr>
          <w:rStyle w:val="a4"/>
          <w:sz w:val="27"/>
          <w:szCs w:val="27"/>
        </w:rPr>
        <w:t xml:space="preserve"> 7 классе</w:t>
      </w:r>
      <w:r>
        <w:rPr>
          <w:sz w:val="27"/>
          <w:szCs w:val="27"/>
        </w:rPr>
        <w:t xml:space="preserve"> </w:t>
      </w:r>
      <w:proofErr w:type="gramStart"/>
      <w:r>
        <w:rPr>
          <w:sz w:val="27"/>
          <w:szCs w:val="27"/>
        </w:rPr>
        <w:t>обучающийся</w:t>
      </w:r>
      <w:proofErr w:type="gramEnd"/>
      <w:r>
        <w:rPr>
          <w:sz w:val="27"/>
          <w:szCs w:val="27"/>
        </w:rPr>
        <w:t xml:space="preserve"> получит следующие предметные результаты:</w:t>
      </w:r>
    </w:p>
    <w:p w:rsidR="00B911EE" w:rsidRDefault="00B911EE" w:rsidP="00B911EE">
      <w:pPr>
        <w:pStyle w:val="a3"/>
        <w:spacing w:after="0" w:afterAutospacing="0"/>
        <w:ind w:firstLine="567"/>
        <w:jc w:val="both"/>
      </w:pPr>
      <w:r>
        <w:rPr>
          <w:sz w:val="27"/>
          <w:szCs w:val="27"/>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911EE" w:rsidRDefault="00B911EE" w:rsidP="00B911EE">
      <w:pPr>
        <w:pStyle w:val="a3"/>
        <w:spacing w:after="0" w:afterAutospacing="0"/>
        <w:ind w:firstLine="567"/>
        <w:jc w:val="both"/>
      </w:pPr>
      <w:r>
        <w:rPr>
          <w:sz w:val="27"/>
          <w:szCs w:val="27"/>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911EE" w:rsidRDefault="00B911EE" w:rsidP="00B911EE">
      <w:pPr>
        <w:pStyle w:val="a3"/>
        <w:spacing w:after="0" w:afterAutospacing="0"/>
        <w:ind w:firstLine="567"/>
        <w:jc w:val="both"/>
      </w:pPr>
      <w:r>
        <w:rPr>
          <w:sz w:val="27"/>
          <w:szCs w:val="27"/>
        </w:rPr>
        <w:lastRenderedPageBreak/>
        <w:t>Строить чертежи к геометрическим задачам.</w:t>
      </w:r>
      <w:r>
        <w:t xml:space="preserve"> </w:t>
      </w:r>
      <w:r>
        <w:rPr>
          <w:sz w:val="27"/>
          <w:szCs w:val="27"/>
        </w:rPr>
        <w:t>Пользоваться признаками равенства треугольников, использовать признаки и свойства равнобедренных треугольников при решении задач.</w:t>
      </w:r>
      <w:r>
        <w:t xml:space="preserve"> </w:t>
      </w:r>
      <w:r>
        <w:rPr>
          <w:sz w:val="27"/>
          <w:szCs w:val="27"/>
        </w:rPr>
        <w:t xml:space="preserve">Проводить </w:t>
      </w:r>
      <w:proofErr w:type="gramStart"/>
      <w:r>
        <w:rPr>
          <w:sz w:val="27"/>
          <w:szCs w:val="27"/>
        </w:rPr>
        <w:t>логические рассуждения</w:t>
      </w:r>
      <w:proofErr w:type="gramEnd"/>
      <w:r>
        <w:rPr>
          <w:sz w:val="27"/>
          <w:szCs w:val="27"/>
        </w:rPr>
        <w:t xml:space="preserve"> с использованием геометрических теорем.</w:t>
      </w:r>
    </w:p>
    <w:p w:rsidR="00B911EE" w:rsidRDefault="00B911EE" w:rsidP="00B911EE">
      <w:pPr>
        <w:pStyle w:val="a3"/>
        <w:spacing w:after="0" w:afterAutospacing="0"/>
        <w:ind w:firstLine="567"/>
        <w:jc w:val="both"/>
      </w:pPr>
      <w:r>
        <w:rPr>
          <w:sz w:val="27"/>
          <w:szCs w:val="27"/>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r>
        <w:t xml:space="preserve"> </w:t>
      </w:r>
      <w:r>
        <w:rPr>
          <w:sz w:val="27"/>
          <w:szCs w:val="27"/>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r>
        <w:t xml:space="preserve"> </w:t>
      </w:r>
      <w:r>
        <w:rPr>
          <w:sz w:val="27"/>
          <w:szCs w:val="27"/>
        </w:rPr>
        <w:t>Решать задачи на клетчатой бумаге.</w:t>
      </w:r>
    </w:p>
    <w:p w:rsidR="00B911EE" w:rsidRDefault="00B911EE" w:rsidP="00B911EE">
      <w:pPr>
        <w:pStyle w:val="a3"/>
        <w:spacing w:after="0" w:afterAutospacing="0"/>
        <w:ind w:firstLine="567"/>
        <w:jc w:val="both"/>
      </w:pPr>
      <w:r>
        <w:rPr>
          <w:sz w:val="27"/>
          <w:szCs w:val="27"/>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w:t>
      </w:r>
      <w:proofErr w:type="spellStart"/>
      <w:r>
        <w:rPr>
          <w:sz w:val="27"/>
          <w:szCs w:val="27"/>
        </w:rPr>
        <w:t>углов</w:t>
      </w:r>
      <w:proofErr w:type="gramStart"/>
      <w:r>
        <w:rPr>
          <w:sz w:val="27"/>
          <w:szCs w:val="27"/>
        </w:rPr>
        <w:t>.В</w:t>
      </w:r>
      <w:proofErr w:type="gramEnd"/>
      <w:r>
        <w:rPr>
          <w:sz w:val="27"/>
          <w:szCs w:val="27"/>
        </w:rPr>
        <w:t>ладеть</w:t>
      </w:r>
      <w:proofErr w:type="spellEnd"/>
      <w:r>
        <w:rPr>
          <w:sz w:val="27"/>
          <w:szCs w:val="27"/>
        </w:rPr>
        <w:t xml:space="preserve">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B911EE" w:rsidRDefault="00B911EE" w:rsidP="00B911EE">
      <w:pPr>
        <w:pStyle w:val="a3"/>
        <w:spacing w:after="0" w:afterAutospacing="0"/>
        <w:ind w:firstLine="567"/>
        <w:jc w:val="both"/>
      </w:pPr>
      <w:r>
        <w:rPr>
          <w:sz w:val="27"/>
          <w:szCs w:val="27"/>
        </w:rPr>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r>
        <w:t xml:space="preserve"> </w:t>
      </w:r>
      <w:r>
        <w:rPr>
          <w:sz w:val="27"/>
          <w:szCs w:val="27"/>
        </w:rPr>
        <w:t xml:space="preserve">Владеть понятием описанной около треугольника окружности, уметь находить её центр. Доказывать и использовать </w:t>
      </w:r>
      <w:proofErr w:type="gramStart"/>
      <w:r>
        <w:rPr>
          <w:sz w:val="27"/>
          <w:szCs w:val="27"/>
        </w:rPr>
        <w:t>факты о том</w:t>
      </w:r>
      <w:proofErr w:type="gramEnd"/>
      <w:r>
        <w:rPr>
          <w:sz w:val="27"/>
          <w:szCs w:val="27"/>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911EE" w:rsidRDefault="00B911EE" w:rsidP="00B911EE">
      <w:pPr>
        <w:pStyle w:val="a3"/>
        <w:spacing w:after="0" w:afterAutospacing="0"/>
        <w:ind w:firstLine="567"/>
        <w:jc w:val="both"/>
      </w:pPr>
      <w:r>
        <w:rPr>
          <w:sz w:val="27"/>
          <w:szCs w:val="27"/>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r>
        <w:t xml:space="preserve"> </w:t>
      </w:r>
      <w:r>
        <w:rPr>
          <w:sz w:val="27"/>
          <w:szCs w:val="27"/>
        </w:rPr>
        <w:t>Доказывать и применять простейшие геометрические неравенства, понимать их практический смысл.</w:t>
      </w:r>
      <w:r>
        <w:t xml:space="preserve"> </w:t>
      </w:r>
      <w:r>
        <w:rPr>
          <w:sz w:val="27"/>
          <w:szCs w:val="27"/>
        </w:rPr>
        <w:t>Проводить основные геометрические построения с помощью циркуля и линейки.</w:t>
      </w:r>
    </w:p>
    <w:p w:rsidR="00B911EE" w:rsidRDefault="00B911EE" w:rsidP="00B911EE">
      <w:pPr>
        <w:pStyle w:val="a3"/>
        <w:spacing w:after="0" w:afterAutospacing="0"/>
        <w:jc w:val="both"/>
      </w:pPr>
      <w:r>
        <w:rPr>
          <w:sz w:val="27"/>
          <w:szCs w:val="27"/>
        </w:rPr>
        <w:t> К концу обучения в</w:t>
      </w:r>
      <w:r>
        <w:rPr>
          <w:rStyle w:val="a4"/>
          <w:sz w:val="27"/>
          <w:szCs w:val="27"/>
        </w:rPr>
        <w:t xml:space="preserve"> 8 классе</w:t>
      </w:r>
      <w:r>
        <w:rPr>
          <w:sz w:val="27"/>
          <w:szCs w:val="27"/>
        </w:rPr>
        <w:t xml:space="preserve"> </w:t>
      </w:r>
      <w:proofErr w:type="gramStart"/>
      <w:r>
        <w:rPr>
          <w:sz w:val="27"/>
          <w:szCs w:val="27"/>
        </w:rPr>
        <w:t>обучающийся</w:t>
      </w:r>
      <w:proofErr w:type="gramEnd"/>
      <w:r>
        <w:rPr>
          <w:sz w:val="27"/>
          <w:szCs w:val="27"/>
        </w:rPr>
        <w:t xml:space="preserve"> получит следующие предметные результаты:</w:t>
      </w:r>
    </w:p>
    <w:p w:rsidR="00B911EE" w:rsidRDefault="00B911EE" w:rsidP="00B911EE">
      <w:pPr>
        <w:pStyle w:val="a3"/>
        <w:spacing w:after="0" w:afterAutospacing="0"/>
        <w:ind w:firstLine="567"/>
        <w:jc w:val="both"/>
      </w:pPr>
      <w:r>
        <w:rPr>
          <w:sz w:val="27"/>
          <w:szCs w:val="27"/>
        </w:rPr>
        <w:t>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Использовать свойства точки пересечения медиан треугольника (центра масс) в решении задач.</w:t>
      </w:r>
    </w:p>
    <w:p w:rsidR="00B911EE" w:rsidRDefault="00B911EE" w:rsidP="00B911EE">
      <w:pPr>
        <w:pStyle w:val="a3"/>
        <w:spacing w:after="0" w:afterAutospacing="0"/>
        <w:ind w:firstLine="567"/>
        <w:jc w:val="both"/>
      </w:pPr>
      <w:r>
        <w:rPr>
          <w:sz w:val="27"/>
          <w:szCs w:val="27"/>
        </w:rPr>
        <w:lastRenderedPageBreak/>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r>
        <w:t xml:space="preserve"> </w:t>
      </w:r>
      <w:r>
        <w:rPr>
          <w:sz w:val="27"/>
          <w:szCs w:val="27"/>
        </w:rPr>
        <w:t>Распознавать центрально-симметричные фигуры и использовать их свойства при решении задач.</w:t>
      </w:r>
    </w:p>
    <w:p w:rsidR="00B911EE" w:rsidRDefault="00B911EE" w:rsidP="00B911EE">
      <w:pPr>
        <w:pStyle w:val="a3"/>
        <w:spacing w:after="0" w:afterAutospacing="0"/>
        <w:ind w:firstLine="567"/>
        <w:jc w:val="both"/>
      </w:pPr>
      <w:r>
        <w:rPr>
          <w:sz w:val="27"/>
          <w:szCs w:val="27"/>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B911EE" w:rsidRDefault="00B911EE" w:rsidP="00B911EE">
      <w:pPr>
        <w:pStyle w:val="a3"/>
        <w:spacing w:after="0" w:afterAutospacing="0"/>
        <w:ind w:firstLine="567"/>
        <w:jc w:val="both"/>
      </w:pPr>
      <w:r>
        <w:rPr>
          <w:sz w:val="27"/>
          <w:szCs w:val="27"/>
        </w:rPr>
        <w:t>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p w:rsidR="00B911EE" w:rsidRDefault="00B911EE" w:rsidP="00B911EE">
      <w:pPr>
        <w:pStyle w:val="a3"/>
        <w:spacing w:after="0" w:afterAutospacing="0"/>
        <w:ind w:firstLine="567"/>
        <w:jc w:val="both"/>
      </w:pPr>
      <w:r>
        <w:rPr>
          <w:sz w:val="27"/>
          <w:szCs w:val="27"/>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911EE" w:rsidRDefault="00B911EE" w:rsidP="00B911EE">
      <w:pPr>
        <w:pStyle w:val="a3"/>
        <w:spacing w:after="0" w:afterAutospacing="0"/>
        <w:ind w:firstLine="567"/>
        <w:jc w:val="both"/>
      </w:pPr>
      <w:r>
        <w:rPr>
          <w:sz w:val="27"/>
          <w:szCs w:val="27"/>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B911EE" w:rsidRDefault="00B911EE" w:rsidP="00B911EE">
      <w:pPr>
        <w:pStyle w:val="a3"/>
        <w:spacing w:after="0" w:afterAutospacing="0"/>
        <w:ind w:firstLine="567"/>
        <w:jc w:val="both"/>
      </w:pPr>
      <w:r>
        <w:rPr>
          <w:sz w:val="27"/>
          <w:szCs w:val="27"/>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911EE" w:rsidRDefault="00B911EE" w:rsidP="00B911EE">
      <w:pPr>
        <w:pStyle w:val="a3"/>
        <w:spacing w:after="0" w:afterAutospacing="0"/>
        <w:jc w:val="both"/>
      </w:pPr>
      <w:r>
        <w:rPr>
          <w:sz w:val="27"/>
          <w:szCs w:val="27"/>
        </w:rPr>
        <w:t xml:space="preserve">К концу обучения в </w:t>
      </w:r>
      <w:r>
        <w:rPr>
          <w:rStyle w:val="a4"/>
          <w:sz w:val="27"/>
          <w:szCs w:val="27"/>
        </w:rPr>
        <w:t>9 классе</w:t>
      </w:r>
      <w:r>
        <w:rPr>
          <w:sz w:val="27"/>
          <w:szCs w:val="27"/>
        </w:rPr>
        <w:t xml:space="preserve"> </w:t>
      </w:r>
      <w:proofErr w:type="gramStart"/>
      <w:r>
        <w:rPr>
          <w:sz w:val="27"/>
          <w:szCs w:val="27"/>
        </w:rPr>
        <w:t>обучающийся</w:t>
      </w:r>
      <w:proofErr w:type="gramEnd"/>
      <w:r>
        <w:rPr>
          <w:sz w:val="27"/>
          <w:szCs w:val="27"/>
        </w:rPr>
        <w:t xml:space="preserve"> получит следующие предметные результаты:</w:t>
      </w:r>
    </w:p>
    <w:p w:rsidR="00B911EE" w:rsidRDefault="00B911EE" w:rsidP="00B911EE">
      <w:pPr>
        <w:pStyle w:val="a3"/>
        <w:spacing w:after="0" w:afterAutospacing="0"/>
        <w:ind w:firstLine="567"/>
        <w:jc w:val="both"/>
      </w:pPr>
      <w:r>
        <w:rPr>
          <w:sz w:val="27"/>
          <w:szCs w:val="27"/>
        </w:rPr>
        <w:t xml:space="preserve">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Pr>
          <w:sz w:val="27"/>
          <w:szCs w:val="27"/>
        </w:rPr>
        <w:t>нетабличных</w:t>
      </w:r>
      <w:proofErr w:type="spellEnd"/>
      <w:r>
        <w:rPr>
          <w:sz w:val="27"/>
          <w:szCs w:val="27"/>
        </w:rPr>
        <w:t xml:space="preserve"> значений.</w:t>
      </w:r>
    </w:p>
    <w:p w:rsidR="00B911EE" w:rsidRDefault="00B911EE" w:rsidP="00B911EE">
      <w:pPr>
        <w:pStyle w:val="a3"/>
        <w:spacing w:after="0" w:afterAutospacing="0"/>
        <w:ind w:firstLine="567"/>
        <w:jc w:val="both"/>
      </w:pPr>
      <w:r>
        <w:rPr>
          <w:sz w:val="27"/>
          <w:szCs w:val="27"/>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911EE" w:rsidRDefault="00B911EE" w:rsidP="00B911EE">
      <w:pPr>
        <w:pStyle w:val="a3"/>
        <w:spacing w:after="0" w:afterAutospacing="0"/>
        <w:ind w:firstLine="567"/>
        <w:jc w:val="both"/>
      </w:pPr>
      <w:r>
        <w:rPr>
          <w:sz w:val="27"/>
          <w:szCs w:val="27"/>
        </w:rPr>
        <w:t xml:space="preserve">Доказывать теорему синусов и теорему косинусов, применять их для нахождения различных элементов треугольника («решение треугольников»), </w:t>
      </w:r>
      <w:r>
        <w:rPr>
          <w:sz w:val="27"/>
          <w:szCs w:val="27"/>
        </w:rPr>
        <w:lastRenderedPageBreak/>
        <w:t xml:space="preserve">при решении геометрических задач. Применять полученные знания при решении практических задач. </w:t>
      </w:r>
    </w:p>
    <w:p w:rsidR="00B911EE" w:rsidRDefault="00B911EE" w:rsidP="00B911EE">
      <w:pPr>
        <w:pStyle w:val="a3"/>
        <w:spacing w:after="0" w:afterAutospacing="0"/>
        <w:ind w:firstLine="567"/>
        <w:jc w:val="both"/>
      </w:pPr>
      <w:r>
        <w:rPr>
          <w:sz w:val="27"/>
          <w:szCs w:val="27"/>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B911EE" w:rsidRDefault="00B911EE" w:rsidP="00B911EE">
      <w:pPr>
        <w:pStyle w:val="a3"/>
        <w:spacing w:after="0" w:afterAutospacing="0"/>
        <w:ind w:firstLine="567"/>
        <w:jc w:val="both"/>
      </w:pPr>
      <w:r>
        <w:rPr>
          <w:sz w:val="27"/>
          <w:szCs w:val="27"/>
        </w:rPr>
        <w:t>Иметь представление о гомотетии, применять в практических ситуациях.</w:t>
      </w:r>
      <w:r>
        <w:t xml:space="preserve"> </w:t>
      </w:r>
      <w:r>
        <w:rPr>
          <w:sz w:val="27"/>
          <w:szCs w:val="27"/>
        </w:rPr>
        <w:t xml:space="preserve">Использовать теоремы </w:t>
      </w:r>
      <w:proofErr w:type="spellStart"/>
      <w:r>
        <w:rPr>
          <w:sz w:val="27"/>
          <w:szCs w:val="27"/>
        </w:rPr>
        <w:t>Чевы</w:t>
      </w:r>
      <w:proofErr w:type="spellEnd"/>
      <w:r>
        <w:rPr>
          <w:sz w:val="27"/>
          <w:szCs w:val="27"/>
        </w:rPr>
        <w:t xml:space="preserve"> и </w:t>
      </w:r>
      <w:proofErr w:type="spellStart"/>
      <w:r>
        <w:rPr>
          <w:sz w:val="27"/>
          <w:szCs w:val="27"/>
        </w:rPr>
        <w:t>Менелая</w:t>
      </w:r>
      <w:proofErr w:type="spellEnd"/>
      <w:r>
        <w:rPr>
          <w:sz w:val="27"/>
          <w:szCs w:val="27"/>
        </w:rPr>
        <w:t xml:space="preserve"> при решении задач.</w:t>
      </w:r>
    </w:p>
    <w:p w:rsidR="00B911EE" w:rsidRDefault="00B911EE" w:rsidP="00B911EE">
      <w:pPr>
        <w:pStyle w:val="a3"/>
        <w:spacing w:after="0" w:afterAutospacing="0"/>
        <w:ind w:firstLine="567"/>
        <w:jc w:val="both"/>
      </w:pPr>
      <w:r>
        <w:rPr>
          <w:sz w:val="27"/>
          <w:szCs w:val="27"/>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B911EE" w:rsidRDefault="00B911EE" w:rsidP="00B911EE">
      <w:pPr>
        <w:pStyle w:val="a3"/>
        <w:spacing w:after="0" w:afterAutospacing="0"/>
        <w:ind w:firstLine="567"/>
        <w:jc w:val="both"/>
      </w:pPr>
      <w:r>
        <w:rPr>
          <w:sz w:val="27"/>
          <w:szCs w:val="27"/>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B911EE" w:rsidRDefault="00B911EE" w:rsidP="00B911EE">
      <w:pPr>
        <w:pStyle w:val="a3"/>
        <w:spacing w:after="0" w:afterAutospacing="0"/>
        <w:ind w:firstLine="567"/>
        <w:jc w:val="both"/>
      </w:pPr>
      <w:r>
        <w:rPr>
          <w:sz w:val="27"/>
          <w:szCs w:val="27"/>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B911EE" w:rsidRDefault="00B911EE" w:rsidP="00B911EE">
      <w:pPr>
        <w:pStyle w:val="a3"/>
        <w:spacing w:after="0" w:afterAutospacing="0"/>
        <w:ind w:firstLine="567"/>
        <w:jc w:val="both"/>
      </w:pPr>
      <w:r>
        <w:rPr>
          <w:sz w:val="27"/>
          <w:szCs w:val="27"/>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B911EE" w:rsidRDefault="00B911EE" w:rsidP="00B911EE">
      <w:pPr>
        <w:pStyle w:val="a3"/>
        <w:spacing w:after="0" w:afterAutospacing="0"/>
        <w:ind w:firstLine="567"/>
        <w:jc w:val="both"/>
      </w:pPr>
      <w:r>
        <w:rPr>
          <w:sz w:val="27"/>
          <w:szCs w:val="27"/>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B911EE" w:rsidRDefault="00B911EE" w:rsidP="00B911EE">
      <w:pPr>
        <w:pStyle w:val="a3"/>
        <w:spacing w:after="0" w:afterAutospacing="0"/>
        <w:ind w:firstLine="567"/>
        <w:jc w:val="both"/>
      </w:pPr>
      <w:r>
        <w:rPr>
          <w:sz w:val="27"/>
          <w:szCs w:val="27"/>
        </w:rPr>
        <w:t xml:space="preserve">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w:t>
      </w:r>
      <w:r>
        <w:rPr>
          <w:sz w:val="27"/>
          <w:szCs w:val="27"/>
        </w:rPr>
        <w:lastRenderedPageBreak/>
        <w:t>произведения. Использовать скалярное произведение векторов в алгебраических и физических задачах.</w:t>
      </w:r>
    </w:p>
    <w:p w:rsidR="00B911EE" w:rsidRDefault="00B911EE" w:rsidP="00B911EE">
      <w:pPr>
        <w:pStyle w:val="a3"/>
        <w:spacing w:after="0" w:afterAutospacing="0"/>
        <w:ind w:firstLine="567"/>
        <w:jc w:val="both"/>
      </w:pPr>
      <w:r>
        <w:rPr>
          <w:sz w:val="27"/>
          <w:szCs w:val="27"/>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π. Применять полученные умения при решении практических задач. Знать исторические сведения об измерении длины окружности и площади круга. </w:t>
      </w:r>
    </w:p>
    <w:p w:rsidR="00B911EE" w:rsidRDefault="00B911EE" w:rsidP="00B911EE">
      <w:pPr>
        <w:pStyle w:val="a3"/>
        <w:spacing w:after="0" w:afterAutospacing="0"/>
        <w:ind w:firstLine="567"/>
        <w:jc w:val="both"/>
      </w:pPr>
      <w:r>
        <w:rPr>
          <w:sz w:val="27"/>
          <w:szCs w:val="27"/>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B911EE" w:rsidRDefault="00B911EE" w:rsidP="00B911EE">
      <w:pPr>
        <w:pStyle w:val="a3"/>
        <w:spacing w:after="0" w:afterAutospacing="0"/>
        <w:ind w:firstLine="567"/>
        <w:jc w:val="both"/>
        <w:rPr>
          <w:sz w:val="27"/>
          <w:szCs w:val="27"/>
        </w:rPr>
      </w:pPr>
      <w:r>
        <w:rPr>
          <w:sz w:val="27"/>
          <w:szCs w:val="27"/>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911EE" w:rsidRPr="00B911EE" w:rsidRDefault="00B911EE" w:rsidP="00B911EE">
      <w:pPr>
        <w:pStyle w:val="a3"/>
        <w:spacing w:after="0" w:afterAutospacing="0"/>
        <w:ind w:firstLine="567"/>
        <w:jc w:val="both"/>
        <w:rPr>
          <w:sz w:val="27"/>
          <w:szCs w:val="27"/>
        </w:rPr>
      </w:pPr>
    </w:p>
    <w:p w:rsidR="00B911EE" w:rsidRDefault="00B911EE" w:rsidP="00B911EE">
      <w:r w:rsidRPr="00B911EE">
        <w:t>Тематическое планирование</w:t>
      </w:r>
    </w:p>
    <w:p w:rsidR="00B911EE" w:rsidRPr="00B911EE" w:rsidRDefault="00B911EE" w:rsidP="00B911EE"/>
    <w:p w:rsidR="00B911EE" w:rsidRDefault="00B911EE" w:rsidP="00B911EE">
      <w:r w:rsidRPr="00B911EE">
        <w:t>7 КЛАСС</w:t>
      </w:r>
    </w:p>
    <w:p w:rsidR="00B911EE" w:rsidRPr="00B911EE" w:rsidRDefault="00B911EE" w:rsidP="00B911EE"/>
    <w:tbl>
      <w:tblPr>
        <w:tblW w:w="0" w:type="auto"/>
        <w:tblCellSpacing w:w="15" w:type="dxa"/>
        <w:tblCellMar>
          <w:top w:w="15" w:type="dxa"/>
          <w:left w:w="15" w:type="dxa"/>
          <w:bottom w:w="15" w:type="dxa"/>
          <w:right w:w="15" w:type="dxa"/>
        </w:tblCellMar>
        <w:tblLook w:val="04A0"/>
      </w:tblPr>
      <w:tblGrid>
        <w:gridCol w:w="431"/>
        <w:gridCol w:w="2161"/>
        <w:gridCol w:w="663"/>
        <w:gridCol w:w="1594"/>
        <w:gridCol w:w="1663"/>
        <w:gridCol w:w="2933"/>
      </w:tblGrid>
      <w:tr w:rsidR="00B911EE" w:rsidRPr="00B911EE" w:rsidTr="00B911EE">
        <w:trPr>
          <w:tblHeader/>
          <w:tblCellSpacing w:w="15" w:type="dxa"/>
        </w:trPr>
        <w:tc>
          <w:tcPr>
            <w:tcW w:w="0" w:type="auto"/>
            <w:vMerge w:val="restart"/>
            <w:vAlign w:val="center"/>
            <w:hideMark/>
          </w:tcPr>
          <w:p w:rsidR="00B911EE" w:rsidRPr="00B911EE" w:rsidRDefault="00B911EE" w:rsidP="00B911EE">
            <w:pPr>
              <w:jc w:val="center"/>
              <w:rPr>
                <w:b/>
                <w:bCs/>
              </w:rPr>
            </w:pPr>
            <w:r w:rsidRPr="00B911EE">
              <w:rPr>
                <w:b/>
                <w:bCs/>
              </w:rPr>
              <w:t xml:space="preserve">№ </w:t>
            </w:r>
            <w:proofErr w:type="spellStart"/>
            <w:proofErr w:type="gramStart"/>
            <w:r w:rsidRPr="00B911EE">
              <w:rPr>
                <w:b/>
                <w:bCs/>
              </w:rPr>
              <w:t>п</w:t>
            </w:r>
            <w:proofErr w:type="spellEnd"/>
            <w:proofErr w:type="gramEnd"/>
            <w:r w:rsidRPr="00B911EE">
              <w:rPr>
                <w:b/>
                <w:bCs/>
              </w:rPr>
              <w:t>/</w:t>
            </w:r>
            <w:proofErr w:type="spellStart"/>
            <w:r w:rsidRPr="00B911EE">
              <w:rPr>
                <w:b/>
                <w:bCs/>
              </w:rPr>
              <w:t>п</w:t>
            </w:r>
            <w:proofErr w:type="spellEnd"/>
          </w:p>
        </w:tc>
        <w:tc>
          <w:tcPr>
            <w:tcW w:w="0" w:type="auto"/>
            <w:vMerge w:val="restart"/>
            <w:vAlign w:val="center"/>
            <w:hideMark/>
          </w:tcPr>
          <w:p w:rsidR="00B911EE" w:rsidRPr="00B911EE" w:rsidRDefault="00B911EE" w:rsidP="00B911EE">
            <w:pPr>
              <w:jc w:val="center"/>
              <w:rPr>
                <w:b/>
                <w:bCs/>
              </w:rPr>
            </w:pPr>
            <w:r w:rsidRPr="00B911EE">
              <w:rPr>
                <w:b/>
                <w:bCs/>
              </w:rPr>
              <w:t>Наименование разделов и тем программы</w:t>
            </w:r>
          </w:p>
        </w:tc>
        <w:tc>
          <w:tcPr>
            <w:tcW w:w="0" w:type="auto"/>
            <w:gridSpan w:val="3"/>
            <w:vAlign w:val="center"/>
            <w:hideMark/>
          </w:tcPr>
          <w:p w:rsidR="00B911EE" w:rsidRPr="00B911EE" w:rsidRDefault="00B911EE" w:rsidP="00B911EE">
            <w:pPr>
              <w:jc w:val="center"/>
              <w:rPr>
                <w:b/>
                <w:bCs/>
              </w:rPr>
            </w:pPr>
            <w:r w:rsidRPr="00B911EE">
              <w:rPr>
                <w:b/>
                <w:bCs/>
              </w:rPr>
              <w:t>Количество часов</w:t>
            </w:r>
          </w:p>
        </w:tc>
        <w:tc>
          <w:tcPr>
            <w:tcW w:w="0" w:type="auto"/>
            <w:vMerge w:val="restart"/>
            <w:vAlign w:val="center"/>
            <w:hideMark/>
          </w:tcPr>
          <w:p w:rsidR="00B911EE" w:rsidRPr="00B911EE" w:rsidRDefault="00B911EE" w:rsidP="00B911EE">
            <w:pPr>
              <w:jc w:val="center"/>
              <w:rPr>
                <w:b/>
                <w:bCs/>
              </w:rPr>
            </w:pPr>
            <w:r w:rsidRPr="00B911EE">
              <w:rPr>
                <w:b/>
                <w:bCs/>
              </w:rPr>
              <w:t>Электронные (цифровые) образовательные ресурсы</w:t>
            </w:r>
          </w:p>
        </w:tc>
      </w:tr>
      <w:tr w:rsidR="00B911EE" w:rsidRPr="00B911EE" w:rsidTr="00B911EE">
        <w:trPr>
          <w:tblHeader/>
          <w:tblCellSpacing w:w="15" w:type="dxa"/>
        </w:trPr>
        <w:tc>
          <w:tcPr>
            <w:tcW w:w="0" w:type="auto"/>
            <w:vMerge/>
            <w:vAlign w:val="center"/>
            <w:hideMark/>
          </w:tcPr>
          <w:p w:rsidR="00B911EE" w:rsidRPr="00B911EE" w:rsidRDefault="00B911EE" w:rsidP="00B911EE">
            <w:pPr>
              <w:rPr>
                <w:b/>
                <w:bCs/>
              </w:rPr>
            </w:pPr>
          </w:p>
        </w:tc>
        <w:tc>
          <w:tcPr>
            <w:tcW w:w="0" w:type="auto"/>
            <w:vMerge/>
            <w:vAlign w:val="center"/>
            <w:hideMark/>
          </w:tcPr>
          <w:p w:rsidR="00B911EE" w:rsidRPr="00B911EE" w:rsidRDefault="00B911EE" w:rsidP="00B911EE">
            <w:pPr>
              <w:rPr>
                <w:b/>
                <w:bCs/>
              </w:rPr>
            </w:pPr>
          </w:p>
        </w:tc>
        <w:tc>
          <w:tcPr>
            <w:tcW w:w="0" w:type="auto"/>
            <w:vAlign w:val="center"/>
            <w:hideMark/>
          </w:tcPr>
          <w:p w:rsidR="00B911EE" w:rsidRPr="00B911EE" w:rsidRDefault="00B911EE" w:rsidP="00B911EE">
            <w:pPr>
              <w:jc w:val="center"/>
              <w:rPr>
                <w:b/>
                <w:bCs/>
              </w:rPr>
            </w:pPr>
            <w:r w:rsidRPr="00B911EE">
              <w:rPr>
                <w:b/>
                <w:bCs/>
              </w:rPr>
              <w:t>Всего</w:t>
            </w:r>
          </w:p>
        </w:tc>
        <w:tc>
          <w:tcPr>
            <w:tcW w:w="0" w:type="auto"/>
            <w:vAlign w:val="center"/>
            <w:hideMark/>
          </w:tcPr>
          <w:p w:rsidR="00B911EE" w:rsidRPr="00B911EE" w:rsidRDefault="00B911EE" w:rsidP="00B911EE">
            <w:pPr>
              <w:jc w:val="center"/>
              <w:rPr>
                <w:b/>
                <w:bCs/>
              </w:rPr>
            </w:pPr>
            <w:r w:rsidRPr="00B911EE">
              <w:rPr>
                <w:b/>
                <w:bCs/>
              </w:rPr>
              <w:t>Контрольные работы</w:t>
            </w:r>
          </w:p>
        </w:tc>
        <w:tc>
          <w:tcPr>
            <w:tcW w:w="0" w:type="auto"/>
            <w:vAlign w:val="center"/>
            <w:hideMark/>
          </w:tcPr>
          <w:p w:rsidR="00B911EE" w:rsidRPr="00B911EE" w:rsidRDefault="00B911EE" w:rsidP="00B911EE">
            <w:pPr>
              <w:jc w:val="center"/>
              <w:rPr>
                <w:b/>
                <w:bCs/>
              </w:rPr>
            </w:pPr>
            <w:r w:rsidRPr="00B911EE">
              <w:rPr>
                <w:b/>
                <w:bCs/>
              </w:rPr>
              <w:t>Практические работы</w:t>
            </w:r>
          </w:p>
        </w:tc>
        <w:tc>
          <w:tcPr>
            <w:tcW w:w="0" w:type="auto"/>
            <w:vMerge/>
            <w:vAlign w:val="center"/>
            <w:hideMark/>
          </w:tcPr>
          <w:p w:rsidR="00B911EE" w:rsidRPr="00B911EE" w:rsidRDefault="00B911EE" w:rsidP="00B911EE">
            <w:pPr>
              <w:rPr>
                <w:b/>
                <w:bCs/>
              </w:rPr>
            </w:pPr>
          </w:p>
        </w:tc>
      </w:tr>
      <w:tr w:rsidR="00B911EE" w:rsidRPr="00B911EE" w:rsidTr="00B911EE">
        <w:trPr>
          <w:tblCellSpacing w:w="15" w:type="dxa"/>
        </w:trPr>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pPr>
              <w:spacing w:before="100" w:beforeAutospacing="1" w:after="100" w:afterAutospacing="1"/>
            </w:pPr>
            <w:r w:rsidRPr="00B911EE">
              <w:t>Начала геометрии. Простейшие геометрические фигуры и их свойства. Измерение геометрических величин</w:t>
            </w:r>
          </w:p>
        </w:tc>
        <w:tc>
          <w:tcPr>
            <w:tcW w:w="0" w:type="auto"/>
            <w:vAlign w:val="center"/>
            <w:hideMark/>
          </w:tcPr>
          <w:p w:rsidR="00B911EE" w:rsidRPr="00B911EE" w:rsidRDefault="00B911EE" w:rsidP="00B911EE">
            <w:r w:rsidRPr="00B911EE">
              <w:t>28</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4"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2</w:t>
            </w:r>
          </w:p>
        </w:tc>
        <w:tc>
          <w:tcPr>
            <w:tcW w:w="0" w:type="auto"/>
            <w:vAlign w:val="center"/>
            <w:hideMark/>
          </w:tcPr>
          <w:p w:rsidR="00B911EE" w:rsidRPr="00B911EE" w:rsidRDefault="00B911EE" w:rsidP="00B911EE">
            <w:pPr>
              <w:spacing w:before="100" w:beforeAutospacing="1" w:after="100" w:afterAutospacing="1"/>
            </w:pPr>
            <w:r w:rsidRPr="00B911EE">
              <w:t>Треугольники</w:t>
            </w:r>
          </w:p>
        </w:tc>
        <w:tc>
          <w:tcPr>
            <w:tcW w:w="0" w:type="auto"/>
            <w:vAlign w:val="center"/>
            <w:hideMark/>
          </w:tcPr>
          <w:p w:rsidR="00B911EE" w:rsidRPr="00B911EE" w:rsidRDefault="00B911EE" w:rsidP="00B911EE">
            <w:r w:rsidRPr="00B911EE">
              <w:t>19</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5"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3</w:t>
            </w:r>
          </w:p>
        </w:tc>
        <w:tc>
          <w:tcPr>
            <w:tcW w:w="0" w:type="auto"/>
            <w:vAlign w:val="center"/>
            <w:hideMark/>
          </w:tcPr>
          <w:p w:rsidR="00B911EE" w:rsidRPr="00B911EE" w:rsidRDefault="00B911EE" w:rsidP="00B911EE">
            <w:pPr>
              <w:spacing w:before="100" w:beforeAutospacing="1" w:after="100" w:afterAutospacing="1"/>
            </w:pPr>
            <w:r w:rsidRPr="00B911EE">
              <w:t>Параллельность. Сумма углов многоугольника</w:t>
            </w:r>
          </w:p>
        </w:tc>
        <w:tc>
          <w:tcPr>
            <w:tcW w:w="0" w:type="auto"/>
            <w:vAlign w:val="center"/>
            <w:hideMark/>
          </w:tcPr>
          <w:p w:rsidR="00B911EE" w:rsidRPr="00B911EE" w:rsidRDefault="00B911EE" w:rsidP="00B911EE">
            <w:r w:rsidRPr="00B911EE">
              <w:t>15</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6"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4</w:t>
            </w:r>
          </w:p>
        </w:tc>
        <w:tc>
          <w:tcPr>
            <w:tcW w:w="0" w:type="auto"/>
            <w:vAlign w:val="center"/>
            <w:hideMark/>
          </w:tcPr>
          <w:p w:rsidR="00B911EE" w:rsidRPr="00B911EE" w:rsidRDefault="00B911EE" w:rsidP="00B911EE">
            <w:pPr>
              <w:spacing w:before="100" w:beforeAutospacing="1" w:after="100" w:afterAutospacing="1"/>
            </w:pPr>
            <w:r w:rsidRPr="00B911EE">
              <w:t>Прямоугольные треугольники</w:t>
            </w:r>
          </w:p>
        </w:tc>
        <w:tc>
          <w:tcPr>
            <w:tcW w:w="0" w:type="auto"/>
            <w:vAlign w:val="center"/>
            <w:hideMark/>
          </w:tcPr>
          <w:p w:rsidR="00B911EE" w:rsidRPr="00B911EE" w:rsidRDefault="00B911EE" w:rsidP="00B911EE">
            <w:r w:rsidRPr="00B911EE">
              <w:t>7</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7"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5</w:t>
            </w:r>
          </w:p>
        </w:tc>
        <w:tc>
          <w:tcPr>
            <w:tcW w:w="0" w:type="auto"/>
            <w:vAlign w:val="center"/>
            <w:hideMark/>
          </w:tcPr>
          <w:p w:rsidR="00B911EE" w:rsidRPr="00B911EE" w:rsidRDefault="00B911EE" w:rsidP="00B911EE">
            <w:pPr>
              <w:spacing w:before="100" w:beforeAutospacing="1" w:after="100" w:afterAutospacing="1"/>
            </w:pPr>
            <w:r w:rsidRPr="00B911EE">
              <w:t>Геометрические неравенства</w:t>
            </w:r>
          </w:p>
        </w:tc>
        <w:tc>
          <w:tcPr>
            <w:tcW w:w="0" w:type="auto"/>
            <w:vAlign w:val="center"/>
            <w:hideMark/>
          </w:tcPr>
          <w:p w:rsidR="00B911EE" w:rsidRPr="00B911EE" w:rsidRDefault="00B911EE" w:rsidP="00B911EE">
            <w:r w:rsidRPr="00B911EE">
              <w:t>5</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8"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pPr>
              <w:spacing w:before="100" w:beforeAutospacing="1" w:after="100" w:afterAutospacing="1"/>
            </w:pPr>
            <w:r w:rsidRPr="00B911EE">
              <w:t xml:space="preserve">Окружность. Геометрические места точек. Построения с </w:t>
            </w:r>
            <w:r w:rsidRPr="00B911EE">
              <w:lastRenderedPageBreak/>
              <w:t>помощью циркуля и линейки</w:t>
            </w:r>
          </w:p>
        </w:tc>
        <w:tc>
          <w:tcPr>
            <w:tcW w:w="0" w:type="auto"/>
            <w:vAlign w:val="center"/>
            <w:hideMark/>
          </w:tcPr>
          <w:p w:rsidR="00B911EE" w:rsidRPr="00B911EE" w:rsidRDefault="00B911EE" w:rsidP="00B911EE">
            <w:r w:rsidRPr="00B911EE">
              <w:lastRenderedPageBreak/>
              <w:t>18</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9" w:history="1">
              <w:r w:rsidRPr="00B911EE">
                <w:rPr>
                  <w:color w:val="0000FF"/>
                  <w:u w:val="single"/>
                </w:rPr>
                <w:t>https://m.edsoo.ru/78c146c4</w:t>
              </w:r>
            </w:hyperlink>
          </w:p>
        </w:tc>
      </w:tr>
      <w:tr w:rsidR="00B911EE" w:rsidRPr="00B911EE" w:rsidTr="00B911EE">
        <w:trPr>
          <w:tblCellSpacing w:w="15" w:type="dxa"/>
        </w:trPr>
        <w:tc>
          <w:tcPr>
            <w:tcW w:w="0" w:type="auto"/>
            <w:vAlign w:val="center"/>
            <w:hideMark/>
          </w:tcPr>
          <w:p w:rsidR="00B911EE" w:rsidRPr="00B911EE" w:rsidRDefault="00B911EE" w:rsidP="00B911EE">
            <w:r w:rsidRPr="00B911EE">
              <w:lastRenderedPageBreak/>
              <w:t>7</w:t>
            </w:r>
          </w:p>
        </w:tc>
        <w:tc>
          <w:tcPr>
            <w:tcW w:w="0" w:type="auto"/>
            <w:vAlign w:val="center"/>
            <w:hideMark/>
          </w:tcPr>
          <w:p w:rsidR="00B911EE" w:rsidRPr="00B911EE" w:rsidRDefault="00B911EE" w:rsidP="00B911EE">
            <w:pPr>
              <w:spacing w:before="100" w:beforeAutospacing="1" w:after="100" w:afterAutospacing="1"/>
            </w:pPr>
            <w:r w:rsidRPr="00B911EE">
              <w:t>Повторение, обобщение, систематизация знаний</w:t>
            </w:r>
          </w:p>
        </w:tc>
        <w:tc>
          <w:tcPr>
            <w:tcW w:w="0" w:type="auto"/>
            <w:vAlign w:val="center"/>
            <w:hideMark/>
          </w:tcPr>
          <w:p w:rsidR="00B911EE" w:rsidRPr="00B911EE" w:rsidRDefault="00B911EE" w:rsidP="00B911EE">
            <w:r w:rsidRPr="00B911EE">
              <w:t>10</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0" w:history="1">
              <w:r w:rsidRPr="00B911EE">
                <w:rPr>
                  <w:color w:val="0000FF"/>
                  <w:u w:val="single"/>
                </w:rPr>
                <w:t>https://m.edsoo.ru/78c146c4</w:t>
              </w:r>
            </w:hyperlink>
          </w:p>
        </w:tc>
      </w:tr>
      <w:tr w:rsidR="00B911EE" w:rsidRPr="00B911EE" w:rsidTr="00B911EE">
        <w:trPr>
          <w:tblCellSpacing w:w="15" w:type="dxa"/>
        </w:trPr>
        <w:tc>
          <w:tcPr>
            <w:tcW w:w="0" w:type="auto"/>
            <w:gridSpan w:val="2"/>
            <w:vAlign w:val="center"/>
            <w:hideMark/>
          </w:tcPr>
          <w:p w:rsidR="00B911EE" w:rsidRPr="00B911EE" w:rsidRDefault="00B911EE" w:rsidP="00B911EE">
            <w:pPr>
              <w:spacing w:before="100" w:beforeAutospacing="1" w:after="100" w:afterAutospacing="1"/>
            </w:pPr>
            <w:r w:rsidRPr="00B911EE">
              <w:t>ОБЩЕЕ КОЛИЧЕСТВО ЧАСОВ ПО ПРОГРАММЕ</w:t>
            </w:r>
          </w:p>
        </w:tc>
        <w:tc>
          <w:tcPr>
            <w:tcW w:w="0" w:type="auto"/>
            <w:vAlign w:val="center"/>
            <w:hideMark/>
          </w:tcPr>
          <w:p w:rsidR="00B911EE" w:rsidRPr="00B911EE" w:rsidRDefault="00B911EE" w:rsidP="00B911EE">
            <w:r w:rsidRPr="00B911EE">
              <w:t>102</w:t>
            </w:r>
          </w:p>
        </w:tc>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r w:rsidRPr="00B911EE">
              <w:t>0</w:t>
            </w:r>
          </w:p>
        </w:tc>
        <w:tc>
          <w:tcPr>
            <w:tcW w:w="0" w:type="auto"/>
            <w:vAlign w:val="center"/>
            <w:hideMark/>
          </w:tcPr>
          <w:p w:rsidR="00B911EE" w:rsidRPr="00B911EE" w:rsidRDefault="00B911EE" w:rsidP="00B911EE"/>
        </w:tc>
      </w:tr>
    </w:tbl>
    <w:p w:rsidR="00B911EE" w:rsidRDefault="00B911EE" w:rsidP="00B911EE">
      <w:pPr>
        <w:ind w:left="-567"/>
      </w:pPr>
    </w:p>
    <w:p w:rsidR="00B911EE" w:rsidRDefault="00B911EE" w:rsidP="00B911EE">
      <w:r w:rsidRPr="00B911EE">
        <w:t>8 КЛАСС</w:t>
      </w:r>
    </w:p>
    <w:p w:rsidR="00B911EE" w:rsidRPr="00B911EE" w:rsidRDefault="00B911EE" w:rsidP="00B911EE"/>
    <w:tbl>
      <w:tblPr>
        <w:tblW w:w="0" w:type="auto"/>
        <w:tblCellSpacing w:w="15" w:type="dxa"/>
        <w:tblCellMar>
          <w:top w:w="15" w:type="dxa"/>
          <w:left w:w="15" w:type="dxa"/>
          <w:bottom w:w="15" w:type="dxa"/>
          <w:right w:w="15" w:type="dxa"/>
        </w:tblCellMar>
        <w:tblLook w:val="04A0"/>
      </w:tblPr>
      <w:tblGrid>
        <w:gridCol w:w="432"/>
        <w:gridCol w:w="2176"/>
        <w:gridCol w:w="663"/>
        <w:gridCol w:w="1593"/>
        <w:gridCol w:w="1662"/>
        <w:gridCol w:w="2919"/>
      </w:tblGrid>
      <w:tr w:rsidR="00B911EE" w:rsidRPr="00B911EE" w:rsidTr="00B911EE">
        <w:trPr>
          <w:tblHeader/>
          <w:tblCellSpacing w:w="15" w:type="dxa"/>
        </w:trPr>
        <w:tc>
          <w:tcPr>
            <w:tcW w:w="0" w:type="auto"/>
            <w:vMerge w:val="restart"/>
            <w:vAlign w:val="center"/>
            <w:hideMark/>
          </w:tcPr>
          <w:p w:rsidR="00B911EE" w:rsidRPr="00B911EE" w:rsidRDefault="00B911EE" w:rsidP="00B911EE">
            <w:pPr>
              <w:jc w:val="center"/>
              <w:rPr>
                <w:b/>
                <w:bCs/>
              </w:rPr>
            </w:pPr>
            <w:r w:rsidRPr="00B911EE">
              <w:rPr>
                <w:b/>
                <w:bCs/>
              </w:rPr>
              <w:t xml:space="preserve">№ </w:t>
            </w:r>
            <w:proofErr w:type="spellStart"/>
            <w:proofErr w:type="gramStart"/>
            <w:r w:rsidRPr="00B911EE">
              <w:rPr>
                <w:b/>
                <w:bCs/>
              </w:rPr>
              <w:t>п</w:t>
            </w:r>
            <w:proofErr w:type="spellEnd"/>
            <w:proofErr w:type="gramEnd"/>
            <w:r w:rsidRPr="00B911EE">
              <w:rPr>
                <w:b/>
                <w:bCs/>
              </w:rPr>
              <w:t>/</w:t>
            </w:r>
            <w:proofErr w:type="spellStart"/>
            <w:r w:rsidRPr="00B911EE">
              <w:rPr>
                <w:b/>
                <w:bCs/>
              </w:rPr>
              <w:t>п</w:t>
            </w:r>
            <w:proofErr w:type="spellEnd"/>
          </w:p>
        </w:tc>
        <w:tc>
          <w:tcPr>
            <w:tcW w:w="0" w:type="auto"/>
            <w:vMerge w:val="restart"/>
            <w:vAlign w:val="center"/>
            <w:hideMark/>
          </w:tcPr>
          <w:p w:rsidR="00B911EE" w:rsidRPr="00B911EE" w:rsidRDefault="00B911EE" w:rsidP="00B911EE">
            <w:pPr>
              <w:jc w:val="center"/>
              <w:rPr>
                <w:b/>
                <w:bCs/>
              </w:rPr>
            </w:pPr>
            <w:r w:rsidRPr="00B911EE">
              <w:rPr>
                <w:b/>
                <w:bCs/>
              </w:rPr>
              <w:t>Наименование разделов и тем программы</w:t>
            </w:r>
          </w:p>
        </w:tc>
        <w:tc>
          <w:tcPr>
            <w:tcW w:w="0" w:type="auto"/>
            <w:gridSpan w:val="3"/>
            <w:vAlign w:val="center"/>
            <w:hideMark/>
          </w:tcPr>
          <w:p w:rsidR="00B911EE" w:rsidRPr="00B911EE" w:rsidRDefault="00B911EE" w:rsidP="00B911EE">
            <w:pPr>
              <w:jc w:val="center"/>
              <w:rPr>
                <w:b/>
                <w:bCs/>
              </w:rPr>
            </w:pPr>
            <w:r w:rsidRPr="00B911EE">
              <w:rPr>
                <w:b/>
                <w:bCs/>
              </w:rPr>
              <w:t>Количество часов</w:t>
            </w:r>
          </w:p>
        </w:tc>
        <w:tc>
          <w:tcPr>
            <w:tcW w:w="0" w:type="auto"/>
            <w:vMerge w:val="restart"/>
            <w:vAlign w:val="center"/>
            <w:hideMark/>
          </w:tcPr>
          <w:p w:rsidR="00B911EE" w:rsidRPr="00B911EE" w:rsidRDefault="00B911EE" w:rsidP="00B911EE">
            <w:pPr>
              <w:jc w:val="center"/>
              <w:rPr>
                <w:b/>
                <w:bCs/>
              </w:rPr>
            </w:pPr>
            <w:r w:rsidRPr="00B911EE">
              <w:rPr>
                <w:b/>
                <w:bCs/>
              </w:rPr>
              <w:t>Электронные (цифровые) образовательные ресурсы</w:t>
            </w:r>
          </w:p>
        </w:tc>
      </w:tr>
      <w:tr w:rsidR="00B911EE" w:rsidRPr="00B911EE" w:rsidTr="00B911EE">
        <w:trPr>
          <w:tblHeader/>
          <w:tblCellSpacing w:w="15" w:type="dxa"/>
        </w:trPr>
        <w:tc>
          <w:tcPr>
            <w:tcW w:w="0" w:type="auto"/>
            <w:vMerge/>
            <w:vAlign w:val="center"/>
            <w:hideMark/>
          </w:tcPr>
          <w:p w:rsidR="00B911EE" w:rsidRPr="00B911EE" w:rsidRDefault="00B911EE" w:rsidP="00B911EE">
            <w:pPr>
              <w:rPr>
                <w:b/>
                <w:bCs/>
              </w:rPr>
            </w:pPr>
          </w:p>
        </w:tc>
        <w:tc>
          <w:tcPr>
            <w:tcW w:w="0" w:type="auto"/>
            <w:vMerge/>
            <w:vAlign w:val="center"/>
            <w:hideMark/>
          </w:tcPr>
          <w:p w:rsidR="00B911EE" w:rsidRPr="00B911EE" w:rsidRDefault="00B911EE" w:rsidP="00B911EE">
            <w:pPr>
              <w:rPr>
                <w:b/>
                <w:bCs/>
              </w:rPr>
            </w:pPr>
          </w:p>
        </w:tc>
        <w:tc>
          <w:tcPr>
            <w:tcW w:w="0" w:type="auto"/>
            <w:vAlign w:val="center"/>
            <w:hideMark/>
          </w:tcPr>
          <w:p w:rsidR="00B911EE" w:rsidRPr="00B911EE" w:rsidRDefault="00B911EE" w:rsidP="00B911EE">
            <w:pPr>
              <w:jc w:val="center"/>
              <w:rPr>
                <w:b/>
                <w:bCs/>
              </w:rPr>
            </w:pPr>
            <w:r w:rsidRPr="00B911EE">
              <w:rPr>
                <w:b/>
                <w:bCs/>
              </w:rPr>
              <w:t>Всего</w:t>
            </w:r>
          </w:p>
        </w:tc>
        <w:tc>
          <w:tcPr>
            <w:tcW w:w="0" w:type="auto"/>
            <w:vAlign w:val="center"/>
            <w:hideMark/>
          </w:tcPr>
          <w:p w:rsidR="00B911EE" w:rsidRPr="00B911EE" w:rsidRDefault="00B911EE" w:rsidP="00B911EE">
            <w:pPr>
              <w:jc w:val="center"/>
              <w:rPr>
                <w:b/>
                <w:bCs/>
              </w:rPr>
            </w:pPr>
            <w:r w:rsidRPr="00B911EE">
              <w:rPr>
                <w:b/>
                <w:bCs/>
              </w:rPr>
              <w:t>Контрольные работы</w:t>
            </w:r>
          </w:p>
        </w:tc>
        <w:tc>
          <w:tcPr>
            <w:tcW w:w="0" w:type="auto"/>
            <w:vAlign w:val="center"/>
            <w:hideMark/>
          </w:tcPr>
          <w:p w:rsidR="00B911EE" w:rsidRPr="00B911EE" w:rsidRDefault="00B911EE" w:rsidP="00B911EE">
            <w:pPr>
              <w:jc w:val="center"/>
              <w:rPr>
                <w:b/>
                <w:bCs/>
              </w:rPr>
            </w:pPr>
            <w:r w:rsidRPr="00B911EE">
              <w:rPr>
                <w:b/>
                <w:bCs/>
              </w:rPr>
              <w:t>Практические работы</w:t>
            </w:r>
          </w:p>
        </w:tc>
        <w:tc>
          <w:tcPr>
            <w:tcW w:w="0" w:type="auto"/>
            <w:vMerge/>
            <w:vAlign w:val="center"/>
            <w:hideMark/>
          </w:tcPr>
          <w:p w:rsidR="00B911EE" w:rsidRPr="00B911EE" w:rsidRDefault="00B911EE" w:rsidP="00B911EE">
            <w:pPr>
              <w:rPr>
                <w:b/>
                <w:bCs/>
              </w:rPr>
            </w:pPr>
          </w:p>
        </w:tc>
      </w:tr>
      <w:tr w:rsidR="00B911EE" w:rsidRPr="00B911EE" w:rsidTr="00B911EE">
        <w:trPr>
          <w:tblCellSpacing w:w="15" w:type="dxa"/>
        </w:trPr>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pPr>
              <w:spacing w:before="100" w:beforeAutospacing="1" w:after="100" w:afterAutospacing="1"/>
            </w:pPr>
            <w:r w:rsidRPr="00B911EE">
              <w:t>Четырёхугольники</w:t>
            </w:r>
          </w:p>
        </w:tc>
        <w:tc>
          <w:tcPr>
            <w:tcW w:w="0" w:type="auto"/>
            <w:vAlign w:val="center"/>
            <w:hideMark/>
          </w:tcPr>
          <w:p w:rsidR="00B911EE" w:rsidRPr="00B911EE" w:rsidRDefault="00B911EE" w:rsidP="00B911EE">
            <w:r w:rsidRPr="00B911EE">
              <w:t>22</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1" w:history="1">
              <w:r w:rsidRPr="00B911EE">
                <w:rPr>
                  <w:color w:val="0000FF"/>
                  <w:u w:val="single"/>
                </w:rPr>
                <w:t>https://m.edsoo.ru/a5cb98eb</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2</w:t>
            </w:r>
          </w:p>
        </w:tc>
        <w:tc>
          <w:tcPr>
            <w:tcW w:w="0" w:type="auto"/>
            <w:vAlign w:val="center"/>
            <w:hideMark/>
          </w:tcPr>
          <w:p w:rsidR="00B911EE" w:rsidRPr="00B911EE" w:rsidRDefault="00B911EE" w:rsidP="00B911EE">
            <w:pPr>
              <w:spacing w:before="100" w:beforeAutospacing="1" w:after="100" w:afterAutospacing="1"/>
            </w:pPr>
            <w:r w:rsidRPr="00B911EE">
              <w:t>Подобие</w:t>
            </w:r>
          </w:p>
        </w:tc>
        <w:tc>
          <w:tcPr>
            <w:tcW w:w="0" w:type="auto"/>
            <w:vAlign w:val="center"/>
            <w:hideMark/>
          </w:tcPr>
          <w:p w:rsidR="00B911EE" w:rsidRPr="00B911EE" w:rsidRDefault="00B911EE" w:rsidP="00B911EE">
            <w:r w:rsidRPr="00B911EE">
              <w:t>16</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2" w:history="1">
              <w:r w:rsidRPr="00B911EE">
                <w:rPr>
                  <w:color w:val="0000FF"/>
                  <w:u w:val="single"/>
                </w:rPr>
                <w:t>https://m.edsoo.ru/a5cb98eb</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3</w:t>
            </w:r>
          </w:p>
        </w:tc>
        <w:tc>
          <w:tcPr>
            <w:tcW w:w="0" w:type="auto"/>
            <w:vAlign w:val="center"/>
            <w:hideMark/>
          </w:tcPr>
          <w:p w:rsidR="00B911EE" w:rsidRPr="00B911EE" w:rsidRDefault="00B911EE" w:rsidP="00B911EE">
            <w:pPr>
              <w:spacing w:before="100" w:beforeAutospacing="1" w:after="100" w:afterAutospacing="1"/>
            </w:pPr>
            <w:r w:rsidRPr="00B911EE">
              <w:t>Площадь</w:t>
            </w:r>
          </w:p>
        </w:tc>
        <w:tc>
          <w:tcPr>
            <w:tcW w:w="0" w:type="auto"/>
            <w:vAlign w:val="center"/>
            <w:hideMark/>
          </w:tcPr>
          <w:p w:rsidR="00B911EE" w:rsidRPr="00B911EE" w:rsidRDefault="00B911EE" w:rsidP="00B911EE">
            <w:r w:rsidRPr="00B911EE">
              <w:t>16</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3" w:history="1">
              <w:r w:rsidRPr="00B911EE">
                <w:rPr>
                  <w:color w:val="0000FF"/>
                  <w:u w:val="single"/>
                </w:rPr>
                <w:t>https://m.edsoo.ru/a5cb98eb</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4</w:t>
            </w:r>
          </w:p>
        </w:tc>
        <w:tc>
          <w:tcPr>
            <w:tcW w:w="0" w:type="auto"/>
            <w:vAlign w:val="center"/>
            <w:hideMark/>
          </w:tcPr>
          <w:p w:rsidR="00B911EE" w:rsidRPr="00B911EE" w:rsidRDefault="00B911EE" w:rsidP="00B911EE">
            <w:pPr>
              <w:spacing w:before="100" w:beforeAutospacing="1" w:after="100" w:afterAutospacing="1"/>
            </w:pPr>
            <w:r w:rsidRPr="00B911EE">
              <w:t>Теорема Пифагора и начала тригонометрии</w:t>
            </w:r>
          </w:p>
        </w:tc>
        <w:tc>
          <w:tcPr>
            <w:tcW w:w="0" w:type="auto"/>
            <w:vAlign w:val="center"/>
            <w:hideMark/>
          </w:tcPr>
          <w:p w:rsidR="00B911EE" w:rsidRPr="00B911EE" w:rsidRDefault="00B911EE" w:rsidP="00B911EE">
            <w:r w:rsidRPr="00B911EE">
              <w:t>18</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4" w:history="1">
              <w:r w:rsidRPr="00B911EE">
                <w:rPr>
                  <w:color w:val="0000FF"/>
                  <w:u w:val="single"/>
                </w:rPr>
                <w:t>https://m.edsoo.ru/a5cb98eb</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5</w:t>
            </w:r>
          </w:p>
        </w:tc>
        <w:tc>
          <w:tcPr>
            <w:tcW w:w="0" w:type="auto"/>
            <w:vAlign w:val="center"/>
            <w:hideMark/>
          </w:tcPr>
          <w:p w:rsidR="00B911EE" w:rsidRPr="00B911EE" w:rsidRDefault="00B911EE" w:rsidP="00B911EE">
            <w:pPr>
              <w:spacing w:before="100" w:beforeAutospacing="1" w:after="100" w:afterAutospacing="1"/>
            </w:pPr>
            <w:r w:rsidRPr="00B911EE">
              <w:t>Углы и четырёхугольники, связанные с окружностью</w:t>
            </w:r>
          </w:p>
        </w:tc>
        <w:tc>
          <w:tcPr>
            <w:tcW w:w="0" w:type="auto"/>
            <w:vAlign w:val="center"/>
            <w:hideMark/>
          </w:tcPr>
          <w:p w:rsidR="00B911EE" w:rsidRPr="00B911EE" w:rsidRDefault="00B911EE" w:rsidP="00B911EE">
            <w:r w:rsidRPr="00B911EE">
              <w:t>20</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5" w:history="1">
              <w:r w:rsidRPr="00B911EE">
                <w:rPr>
                  <w:color w:val="0000FF"/>
                  <w:u w:val="single"/>
                </w:rPr>
                <w:t>https://m.edsoo.ru/a5cb98eb</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pPr>
              <w:spacing w:before="100" w:beforeAutospacing="1" w:after="100" w:afterAutospacing="1"/>
            </w:pPr>
            <w:r w:rsidRPr="00B911EE">
              <w:t>Повторение, обобщение, систематизация знаний</w:t>
            </w:r>
          </w:p>
        </w:tc>
        <w:tc>
          <w:tcPr>
            <w:tcW w:w="0" w:type="auto"/>
            <w:vAlign w:val="center"/>
            <w:hideMark/>
          </w:tcPr>
          <w:p w:rsidR="00B911EE" w:rsidRPr="00B911EE" w:rsidRDefault="00B911EE" w:rsidP="00B911EE">
            <w:r w:rsidRPr="00B911EE">
              <w:t>10</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6" w:history="1">
              <w:r w:rsidRPr="00B911EE">
                <w:rPr>
                  <w:color w:val="0000FF"/>
                  <w:u w:val="single"/>
                </w:rPr>
                <w:t>https://m.edsoo.ru/a5cb98eb</w:t>
              </w:r>
            </w:hyperlink>
          </w:p>
        </w:tc>
      </w:tr>
      <w:tr w:rsidR="00B911EE" w:rsidRPr="00B911EE" w:rsidTr="00B911EE">
        <w:trPr>
          <w:tblCellSpacing w:w="15" w:type="dxa"/>
        </w:trPr>
        <w:tc>
          <w:tcPr>
            <w:tcW w:w="0" w:type="auto"/>
            <w:gridSpan w:val="2"/>
            <w:vAlign w:val="center"/>
            <w:hideMark/>
          </w:tcPr>
          <w:p w:rsidR="00B911EE" w:rsidRPr="00B911EE" w:rsidRDefault="00B911EE" w:rsidP="00B911EE">
            <w:pPr>
              <w:spacing w:before="100" w:beforeAutospacing="1" w:after="100" w:afterAutospacing="1"/>
            </w:pPr>
            <w:r w:rsidRPr="00B911EE">
              <w:t>ОБЩЕЕ КОЛИЧЕСТВО ЧАСОВ ПО ПРОГРАММЕ</w:t>
            </w:r>
          </w:p>
        </w:tc>
        <w:tc>
          <w:tcPr>
            <w:tcW w:w="0" w:type="auto"/>
            <w:vAlign w:val="center"/>
            <w:hideMark/>
          </w:tcPr>
          <w:p w:rsidR="00B911EE" w:rsidRPr="00B911EE" w:rsidRDefault="00B911EE" w:rsidP="00B911EE">
            <w:r w:rsidRPr="00B911EE">
              <w:t>102</w:t>
            </w:r>
          </w:p>
        </w:tc>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r w:rsidRPr="00B911EE">
              <w:t>0</w:t>
            </w:r>
          </w:p>
        </w:tc>
        <w:tc>
          <w:tcPr>
            <w:tcW w:w="0" w:type="auto"/>
            <w:vAlign w:val="center"/>
            <w:hideMark/>
          </w:tcPr>
          <w:p w:rsidR="00B911EE" w:rsidRPr="00B911EE" w:rsidRDefault="00B911EE" w:rsidP="00B911EE">
            <w:pPr>
              <w:rPr>
                <w:sz w:val="20"/>
                <w:szCs w:val="20"/>
              </w:rPr>
            </w:pPr>
          </w:p>
        </w:tc>
      </w:tr>
    </w:tbl>
    <w:p w:rsidR="00B911EE" w:rsidRDefault="00B911EE" w:rsidP="00B911EE">
      <w:pPr>
        <w:ind w:left="-567"/>
      </w:pPr>
    </w:p>
    <w:p w:rsidR="00B911EE" w:rsidRDefault="00B911EE" w:rsidP="00B911EE">
      <w:r w:rsidRPr="00B911EE">
        <w:t>9 КЛАСС</w:t>
      </w:r>
    </w:p>
    <w:p w:rsidR="00B911EE" w:rsidRPr="00B911EE" w:rsidRDefault="00B911EE" w:rsidP="00B911EE"/>
    <w:tbl>
      <w:tblPr>
        <w:tblW w:w="0" w:type="auto"/>
        <w:tblCellSpacing w:w="15" w:type="dxa"/>
        <w:tblCellMar>
          <w:top w:w="15" w:type="dxa"/>
          <w:left w:w="15" w:type="dxa"/>
          <w:bottom w:w="15" w:type="dxa"/>
          <w:right w:w="15" w:type="dxa"/>
        </w:tblCellMar>
        <w:tblLook w:val="04A0"/>
      </w:tblPr>
      <w:tblGrid>
        <w:gridCol w:w="444"/>
        <w:gridCol w:w="1949"/>
        <w:gridCol w:w="663"/>
        <w:gridCol w:w="1628"/>
        <w:gridCol w:w="1697"/>
        <w:gridCol w:w="3064"/>
      </w:tblGrid>
      <w:tr w:rsidR="00B911EE" w:rsidRPr="00B911EE" w:rsidTr="00B911EE">
        <w:trPr>
          <w:tblHeader/>
          <w:tblCellSpacing w:w="15" w:type="dxa"/>
        </w:trPr>
        <w:tc>
          <w:tcPr>
            <w:tcW w:w="0" w:type="auto"/>
            <w:vMerge w:val="restart"/>
            <w:vAlign w:val="center"/>
            <w:hideMark/>
          </w:tcPr>
          <w:p w:rsidR="00B911EE" w:rsidRPr="00B911EE" w:rsidRDefault="00B911EE" w:rsidP="00B911EE">
            <w:pPr>
              <w:jc w:val="center"/>
              <w:rPr>
                <w:b/>
                <w:bCs/>
              </w:rPr>
            </w:pPr>
            <w:r w:rsidRPr="00B911EE">
              <w:rPr>
                <w:b/>
                <w:bCs/>
              </w:rPr>
              <w:t xml:space="preserve">№ </w:t>
            </w:r>
            <w:proofErr w:type="spellStart"/>
            <w:proofErr w:type="gramStart"/>
            <w:r w:rsidRPr="00B911EE">
              <w:rPr>
                <w:b/>
                <w:bCs/>
              </w:rPr>
              <w:t>п</w:t>
            </w:r>
            <w:proofErr w:type="spellEnd"/>
            <w:proofErr w:type="gramEnd"/>
            <w:r w:rsidRPr="00B911EE">
              <w:rPr>
                <w:b/>
                <w:bCs/>
              </w:rPr>
              <w:t>/</w:t>
            </w:r>
            <w:proofErr w:type="spellStart"/>
            <w:r w:rsidRPr="00B911EE">
              <w:rPr>
                <w:b/>
                <w:bCs/>
              </w:rPr>
              <w:t>п</w:t>
            </w:r>
            <w:proofErr w:type="spellEnd"/>
          </w:p>
        </w:tc>
        <w:tc>
          <w:tcPr>
            <w:tcW w:w="0" w:type="auto"/>
            <w:vMerge w:val="restart"/>
            <w:vAlign w:val="center"/>
            <w:hideMark/>
          </w:tcPr>
          <w:p w:rsidR="00B911EE" w:rsidRPr="00B911EE" w:rsidRDefault="00B911EE" w:rsidP="00B911EE">
            <w:pPr>
              <w:jc w:val="center"/>
              <w:rPr>
                <w:b/>
                <w:bCs/>
              </w:rPr>
            </w:pPr>
            <w:r w:rsidRPr="00B911EE">
              <w:rPr>
                <w:b/>
                <w:bCs/>
              </w:rPr>
              <w:t>Наименование разделов и тем программы</w:t>
            </w:r>
          </w:p>
        </w:tc>
        <w:tc>
          <w:tcPr>
            <w:tcW w:w="0" w:type="auto"/>
            <w:gridSpan w:val="3"/>
            <w:vAlign w:val="center"/>
            <w:hideMark/>
          </w:tcPr>
          <w:p w:rsidR="00B911EE" w:rsidRPr="00B911EE" w:rsidRDefault="00B911EE" w:rsidP="00B911EE">
            <w:pPr>
              <w:jc w:val="center"/>
              <w:rPr>
                <w:b/>
                <w:bCs/>
              </w:rPr>
            </w:pPr>
            <w:r w:rsidRPr="00B911EE">
              <w:rPr>
                <w:b/>
                <w:bCs/>
              </w:rPr>
              <w:t>Количество часов</w:t>
            </w:r>
          </w:p>
        </w:tc>
        <w:tc>
          <w:tcPr>
            <w:tcW w:w="0" w:type="auto"/>
            <w:vMerge w:val="restart"/>
            <w:vAlign w:val="center"/>
            <w:hideMark/>
          </w:tcPr>
          <w:p w:rsidR="00B911EE" w:rsidRPr="00B911EE" w:rsidRDefault="00B911EE" w:rsidP="00B911EE">
            <w:pPr>
              <w:jc w:val="center"/>
              <w:rPr>
                <w:b/>
                <w:bCs/>
              </w:rPr>
            </w:pPr>
            <w:r w:rsidRPr="00B911EE">
              <w:rPr>
                <w:b/>
                <w:bCs/>
              </w:rPr>
              <w:t>Электронные (цифровые) образовательные ресурсы</w:t>
            </w:r>
          </w:p>
        </w:tc>
      </w:tr>
      <w:tr w:rsidR="00B911EE" w:rsidRPr="00B911EE" w:rsidTr="00B911EE">
        <w:trPr>
          <w:tblHeader/>
          <w:tblCellSpacing w:w="15" w:type="dxa"/>
        </w:trPr>
        <w:tc>
          <w:tcPr>
            <w:tcW w:w="0" w:type="auto"/>
            <w:vMerge/>
            <w:vAlign w:val="center"/>
            <w:hideMark/>
          </w:tcPr>
          <w:p w:rsidR="00B911EE" w:rsidRPr="00B911EE" w:rsidRDefault="00B911EE" w:rsidP="00B911EE">
            <w:pPr>
              <w:rPr>
                <w:b/>
                <w:bCs/>
              </w:rPr>
            </w:pPr>
          </w:p>
        </w:tc>
        <w:tc>
          <w:tcPr>
            <w:tcW w:w="0" w:type="auto"/>
            <w:vMerge/>
            <w:vAlign w:val="center"/>
            <w:hideMark/>
          </w:tcPr>
          <w:p w:rsidR="00B911EE" w:rsidRPr="00B911EE" w:rsidRDefault="00B911EE" w:rsidP="00B911EE">
            <w:pPr>
              <w:rPr>
                <w:b/>
                <w:bCs/>
              </w:rPr>
            </w:pPr>
          </w:p>
        </w:tc>
        <w:tc>
          <w:tcPr>
            <w:tcW w:w="0" w:type="auto"/>
            <w:vAlign w:val="center"/>
            <w:hideMark/>
          </w:tcPr>
          <w:p w:rsidR="00B911EE" w:rsidRPr="00B911EE" w:rsidRDefault="00B911EE" w:rsidP="00B911EE">
            <w:pPr>
              <w:jc w:val="center"/>
              <w:rPr>
                <w:b/>
                <w:bCs/>
              </w:rPr>
            </w:pPr>
            <w:r w:rsidRPr="00B911EE">
              <w:rPr>
                <w:b/>
                <w:bCs/>
              </w:rPr>
              <w:t>Всего</w:t>
            </w:r>
          </w:p>
        </w:tc>
        <w:tc>
          <w:tcPr>
            <w:tcW w:w="0" w:type="auto"/>
            <w:vAlign w:val="center"/>
            <w:hideMark/>
          </w:tcPr>
          <w:p w:rsidR="00B911EE" w:rsidRPr="00B911EE" w:rsidRDefault="00B911EE" w:rsidP="00B911EE">
            <w:pPr>
              <w:jc w:val="center"/>
              <w:rPr>
                <w:b/>
                <w:bCs/>
              </w:rPr>
            </w:pPr>
            <w:r w:rsidRPr="00B911EE">
              <w:rPr>
                <w:b/>
                <w:bCs/>
              </w:rPr>
              <w:t>Контрольные работы</w:t>
            </w:r>
          </w:p>
        </w:tc>
        <w:tc>
          <w:tcPr>
            <w:tcW w:w="0" w:type="auto"/>
            <w:vAlign w:val="center"/>
            <w:hideMark/>
          </w:tcPr>
          <w:p w:rsidR="00B911EE" w:rsidRPr="00B911EE" w:rsidRDefault="00B911EE" w:rsidP="00B911EE">
            <w:pPr>
              <w:jc w:val="center"/>
              <w:rPr>
                <w:b/>
                <w:bCs/>
              </w:rPr>
            </w:pPr>
            <w:r w:rsidRPr="00B911EE">
              <w:rPr>
                <w:b/>
                <w:bCs/>
              </w:rPr>
              <w:t>Практические работы</w:t>
            </w:r>
          </w:p>
        </w:tc>
        <w:tc>
          <w:tcPr>
            <w:tcW w:w="0" w:type="auto"/>
            <w:vMerge/>
            <w:vAlign w:val="center"/>
            <w:hideMark/>
          </w:tcPr>
          <w:p w:rsidR="00B911EE" w:rsidRPr="00B911EE" w:rsidRDefault="00B911EE" w:rsidP="00B911EE">
            <w:pPr>
              <w:rPr>
                <w:b/>
                <w:bCs/>
              </w:rPr>
            </w:pPr>
          </w:p>
        </w:tc>
      </w:tr>
      <w:tr w:rsidR="00B911EE" w:rsidRPr="00B911EE" w:rsidTr="00B911EE">
        <w:trPr>
          <w:tblCellSpacing w:w="15" w:type="dxa"/>
        </w:trPr>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pPr>
              <w:spacing w:before="100" w:beforeAutospacing="1" w:after="100" w:afterAutospacing="1"/>
            </w:pPr>
            <w:r w:rsidRPr="00B911EE">
              <w:t>Решение треугольников</w:t>
            </w:r>
          </w:p>
        </w:tc>
        <w:tc>
          <w:tcPr>
            <w:tcW w:w="0" w:type="auto"/>
            <w:vAlign w:val="center"/>
            <w:hideMark/>
          </w:tcPr>
          <w:p w:rsidR="00B911EE" w:rsidRPr="00B911EE" w:rsidRDefault="00B911EE" w:rsidP="00B911EE">
            <w:r w:rsidRPr="00B911EE">
              <w:t>22</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7"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2</w:t>
            </w:r>
          </w:p>
        </w:tc>
        <w:tc>
          <w:tcPr>
            <w:tcW w:w="0" w:type="auto"/>
            <w:vAlign w:val="center"/>
            <w:hideMark/>
          </w:tcPr>
          <w:p w:rsidR="00B911EE" w:rsidRPr="00B911EE" w:rsidRDefault="00B911EE" w:rsidP="00B911EE">
            <w:pPr>
              <w:spacing w:before="100" w:beforeAutospacing="1" w:after="100" w:afterAutospacing="1"/>
            </w:pPr>
            <w:r w:rsidRPr="00B911EE">
              <w:t>Подобие треугольников</w:t>
            </w:r>
          </w:p>
        </w:tc>
        <w:tc>
          <w:tcPr>
            <w:tcW w:w="0" w:type="auto"/>
            <w:vAlign w:val="center"/>
            <w:hideMark/>
          </w:tcPr>
          <w:p w:rsidR="00B911EE" w:rsidRPr="00B911EE" w:rsidRDefault="00B911EE" w:rsidP="00B911EE">
            <w:r w:rsidRPr="00B911EE">
              <w:t>12</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8"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lastRenderedPageBreak/>
              <w:t>3</w:t>
            </w:r>
          </w:p>
        </w:tc>
        <w:tc>
          <w:tcPr>
            <w:tcW w:w="0" w:type="auto"/>
            <w:vAlign w:val="center"/>
            <w:hideMark/>
          </w:tcPr>
          <w:p w:rsidR="00B911EE" w:rsidRPr="00B911EE" w:rsidRDefault="00B911EE" w:rsidP="00B911EE">
            <w:pPr>
              <w:spacing w:before="100" w:beforeAutospacing="1" w:after="100" w:afterAutospacing="1"/>
            </w:pPr>
            <w:r w:rsidRPr="00B911EE">
              <w:t>Метод координат</w:t>
            </w:r>
          </w:p>
        </w:tc>
        <w:tc>
          <w:tcPr>
            <w:tcW w:w="0" w:type="auto"/>
            <w:vAlign w:val="center"/>
            <w:hideMark/>
          </w:tcPr>
          <w:p w:rsidR="00B911EE" w:rsidRPr="00B911EE" w:rsidRDefault="00B911EE" w:rsidP="00B911EE">
            <w:r w:rsidRPr="00B911EE">
              <w:t>10</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19"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4</w:t>
            </w:r>
          </w:p>
        </w:tc>
        <w:tc>
          <w:tcPr>
            <w:tcW w:w="0" w:type="auto"/>
            <w:vAlign w:val="center"/>
            <w:hideMark/>
          </w:tcPr>
          <w:p w:rsidR="00B911EE" w:rsidRPr="00B911EE" w:rsidRDefault="00B911EE" w:rsidP="00B911EE">
            <w:pPr>
              <w:spacing w:before="100" w:beforeAutospacing="1" w:after="100" w:afterAutospacing="1"/>
            </w:pPr>
            <w:r w:rsidRPr="00B911EE">
              <w:t>Векторы</w:t>
            </w:r>
          </w:p>
        </w:tc>
        <w:tc>
          <w:tcPr>
            <w:tcW w:w="0" w:type="auto"/>
            <w:vAlign w:val="center"/>
            <w:hideMark/>
          </w:tcPr>
          <w:p w:rsidR="00B911EE" w:rsidRPr="00B911EE" w:rsidRDefault="00B911EE" w:rsidP="00B911EE">
            <w:r w:rsidRPr="00B911EE">
              <w:t>20</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20"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5</w:t>
            </w:r>
          </w:p>
        </w:tc>
        <w:tc>
          <w:tcPr>
            <w:tcW w:w="0" w:type="auto"/>
            <w:vAlign w:val="center"/>
            <w:hideMark/>
          </w:tcPr>
          <w:p w:rsidR="00B911EE" w:rsidRPr="00B911EE" w:rsidRDefault="00B911EE" w:rsidP="00B911EE">
            <w:pPr>
              <w:spacing w:before="100" w:beforeAutospacing="1" w:after="100" w:afterAutospacing="1"/>
            </w:pPr>
            <w:r w:rsidRPr="00B911EE">
              <w:t>Длина окружности и площадь круга</w:t>
            </w:r>
          </w:p>
        </w:tc>
        <w:tc>
          <w:tcPr>
            <w:tcW w:w="0" w:type="auto"/>
            <w:vAlign w:val="center"/>
            <w:hideMark/>
          </w:tcPr>
          <w:p w:rsidR="00B911EE" w:rsidRPr="00B911EE" w:rsidRDefault="00B911EE" w:rsidP="00B911EE">
            <w:r w:rsidRPr="00B911EE">
              <w:t>16</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21"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pPr>
              <w:spacing w:before="100" w:beforeAutospacing="1" w:after="100" w:afterAutospacing="1"/>
            </w:pPr>
            <w:r w:rsidRPr="00B911EE">
              <w:t>Движения плоскости</w:t>
            </w:r>
          </w:p>
        </w:tc>
        <w:tc>
          <w:tcPr>
            <w:tcW w:w="0" w:type="auto"/>
            <w:vAlign w:val="center"/>
            <w:hideMark/>
          </w:tcPr>
          <w:p w:rsidR="00B911EE" w:rsidRPr="00B911EE" w:rsidRDefault="00B911EE" w:rsidP="00B911EE">
            <w:r w:rsidRPr="00B911EE">
              <w:t>10</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22" w:history="1">
              <w:r w:rsidRPr="00B911EE">
                <w:rPr>
                  <w:color w:val="0000FF"/>
                  <w:u w:val="single"/>
                </w:rPr>
                <w:t>https://m.edsoo.ru/dddde230</w:t>
              </w:r>
            </w:hyperlink>
          </w:p>
        </w:tc>
      </w:tr>
      <w:tr w:rsidR="00B911EE" w:rsidRPr="00B911EE" w:rsidTr="00B911EE">
        <w:trPr>
          <w:tblCellSpacing w:w="15" w:type="dxa"/>
        </w:trPr>
        <w:tc>
          <w:tcPr>
            <w:tcW w:w="0" w:type="auto"/>
            <w:vAlign w:val="center"/>
            <w:hideMark/>
          </w:tcPr>
          <w:p w:rsidR="00B911EE" w:rsidRPr="00B911EE" w:rsidRDefault="00B911EE" w:rsidP="00B911EE">
            <w:r w:rsidRPr="00B911EE">
              <w:t>7</w:t>
            </w:r>
          </w:p>
        </w:tc>
        <w:tc>
          <w:tcPr>
            <w:tcW w:w="0" w:type="auto"/>
            <w:vAlign w:val="center"/>
            <w:hideMark/>
          </w:tcPr>
          <w:p w:rsidR="00B911EE" w:rsidRPr="00B911EE" w:rsidRDefault="00B911EE" w:rsidP="00B911EE">
            <w:pPr>
              <w:spacing w:before="100" w:beforeAutospacing="1" w:after="100" w:afterAutospacing="1"/>
            </w:pPr>
            <w:r w:rsidRPr="00B911EE">
              <w:t>Повторение, обобщение, систематизация знаний</w:t>
            </w:r>
          </w:p>
        </w:tc>
        <w:tc>
          <w:tcPr>
            <w:tcW w:w="0" w:type="auto"/>
            <w:vAlign w:val="center"/>
            <w:hideMark/>
          </w:tcPr>
          <w:p w:rsidR="00B911EE" w:rsidRPr="00B911EE" w:rsidRDefault="00B911EE" w:rsidP="00B911EE">
            <w:r w:rsidRPr="00B911EE">
              <w:t>12</w:t>
            </w:r>
          </w:p>
        </w:tc>
        <w:tc>
          <w:tcPr>
            <w:tcW w:w="0" w:type="auto"/>
            <w:vAlign w:val="center"/>
            <w:hideMark/>
          </w:tcPr>
          <w:p w:rsidR="00B911EE" w:rsidRPr="00B911EE" w:rsidRDefault="00B911EE" w:rsidP="00B911EE">
            <w:r w:rsidRPr="00B911EE">
              <w:t>1</w:t>
            </w:r>
          </w:p>
        </w:tc>
        <w:tc>
          <w:tcPr>
            <w:tcW w:w="0" w:type="auto"/>
            <w:vAlign w:val="center"/>
            <w:hideMark/>
          </w:tcPr>
          <w:p w:rsidR="00B911EE" w:rsidRPr="00B911EE" w:rsidRDefault="00B911EE" w:rsidP="00B911EE"/>
        </w:tc>
        <w:tc>
          <w:tcPr>
            <w:tcW w:w="0" w:type="auto"/>
            <w:vAlign w:val="center"/>
            <w:hideMark/>
          </w:tcPr>
          <w:p w:rsidR="00B911EE" w:rsidRPr="00B911EE" w:rsidRDefault="00B911EE" w:rsidP="00B911EE">
            <w:pPr>
              <w:spacing w:before="100" w:beforeAutospacing="1" w:after="100" w:afterAutospacing="1"/>
            </w:pPr>
            <w:r w:rsidRPr="00B911EE">
              <w:t xml:space="preserve">Библиотека ЦОК </w:t>
            </w:r>
            <w:hyperlink r:id="rId23" w:history="1">
              <w:r w:rsidRPr="00B911EE">
                <w:rPr>
                  <w:color w:val="0000FF"/>
                  <w:u w:val="single"/>
                </w:rPr>
                <w:t>https://m.edsoo.ru/dddde230</w:t>
              </w:r>
            </w:hyperlink>
          </w:p>
        </w:tc>
      </w:tr>
      <w:tr w:rsidR="00B911EE" w:rsidRPr="00B911EE" w:rsidTr="00B911EE">
        <w:trPr>
          <w:tblCellSpacing w:w="15" w:type="dxa"/>
        </w:trPr>
        <w:tc>
          <w:tcPr>
            <w:tcW w:w="0" w:type="auto"/>
            <w:gridSpan w:val="2"/>
            <w:vAlign w:val="center"/>
            <w:hideMark/>
          </w:tcPr>
          <w:p w:rsidR="00B911EE" w:rsidRPr="00B911EE" w:rsidRDefault="00B911EE" w:rsidP="00B911EE">
            <w:pPr>
              <w:spacing w:before="100" w:beforeAutospacing="1" w:after="100" w:afterAutospacing="1"/>
            </w:pPr>
            <w:r w:rsidRPr="00B911EE">
              <w:t>ОБЩЕЕ КОЛИЧЕСТВО ЧАСОВ ПО ПРОГРАММЕ</w:t>
            </w:r>
          </w:p>
        </w:tc>
        <w:tc>
          <w:tcPr>
            <w:tcW w:w="0" w:type="auto"/>
            <w:vAlign w:val="center"/>
            <w:hideMark/>
          </w:tcPr>
          <w:p w:rsidR="00B911EE" w:rsidRPr="00B911EE" w:rsidRDefault="00B911EE" w:rsidP="00B911EE">
            <w:r w:rsidRPr="00B911EE">
              <w:t>102</w:t>
            </w:r>
          </w:p>
        </w:tc>
        <w:tc>
          <w:tcPr>
            <w:tcW w:w="0" w:type="auto"/>
            <w:vAlign w:val="center"/>
            <w:hideMark/>
          </w:tcPr>
          <w:p w:rsidR="00B911EE" w:rsidRPr="00B911EE" w:rsidRDefault="00B911EE" w:rsidP="00B911EE">
            <w:r w:rsidRPr="00B911EE">
              <w:t>6</w:t>
            </w:r>
          </w:p>
        </w:tc>
        <w:tc>
          <w:tcPr>
            <w:tcW w:w="0" w:type="auto"/>
            <w:vAlign w:val="center"/>
            <w:hideMark/>
          </w:tcPr>
          <w:p w:rsidR="00B911EE" w:rsidRPr="00B911EE" w:rsidRDefault="00B911EE" w:rsidP="00B911EE">
            <w:r w:rsidRPr="00B911EE">
              <w:t>0</w:t>
            </w:r>
          </w:p>
        </w:tc>
        <w:tc>
          <w:tcPr>
            <w:tcW w:w="0" w:type="auto"/>
            <w:vAlign w:val="center"/>
            <w:hideMark/>
          </w:tcPr>
          <w:p w:rsidR="00B911EE" w:rsidRPr="00B911EE" w:rsidRDefault="00B911EE" w:rsidP="00B911EE">
            <w:pPr>
              <w:rPr>
                <w:sz w:val="20"/>
                <w:szCs w:val="20"/>
              </w:rPr>
            </w:pPr>
          </w:p>
        </w:tc>
      </w:tr>
    </w:tbl>
    <w:p w:rsidR="00B911EE" w:rsidRDefault="00B911EE" w:rsidP="00B911EE">
      <w:pPr>
        <w:ind w:left="-567"/>
      </w:pPr>
    </w:p>
    <w:sectPr w:rsidR="00B911EE" w:rsidSect="009945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911EE"/>
    <w:rsid w:val="002C7992"/>
    <w:rsid w:val="00994577"/>
    <w:rsid w:val="00B911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1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11EE"/>
    <w:pPr>
      <w:spacing w:before="100" w:beforeAutospacing="1" w:after="100" w:afterAutospacing="1"/>
    </w:pPr>
  </w:style>
  <w:style w:type="character" w:styleId="a4">
    <w:name w:val="Strong"/>
    <w:basedOn w:val="a0"/>
    <w:uiPriority w:val="22"/>
    <w:qFormat/>
    <w:rsid w:val="00B911EE"/>
    <w:rPr>
      <w:b/>
      <w:bCs/>
    </w:rPr>
  </w:style>
  <w:style w:type="character" w:styleId="a5">
    <w:name w:val="Hyperlink"/>
    <w:basedOn w:val="a0"/>
    <w:uiPriority w:val="99"/>
    <w:semiHidden/>
    <w:unhideWhenUsed/>
    <w:rsid w:val="00B911EE"/>
    <w:rPr>
      <w:color w:val="0000FF"/>
      <w:u w:val="single"/>
    </w:rPr>
  </w:style>
</w:styles>
</file>

<file path=word/webSettings.xml><?xml version="1.0" encoding="utf-8"?>
<w:webSettings xmlns:r="http://schemas.openxmlformats.org/officeDocument/2006/relationships" xmlns:w="http://schemas.openxmlformats.org/wordprocessingml/2006/main">
  <w:divs>
    <w:div w:id="287467320">
      <w:bodyDiv w:val="1"/>
      <w:marLeft w:val="0"/>
      <w:marRight w:val="0"/>
      <w:marTop w:val="0"/>
      <w:marBottom w:val="0"/>
      <w:divBdr>
        <w:top w:val="none" w:sz="0" w:space="0" w:color="auto"/>
        <w:left w:val="none" w:sz="0" w:space="0" w:color="auto"/>
        <w:bottom w:val="none" w:sz="0" w:space="0" w:color="auto"/>
        <w:right w:val="none" w:sz="0" w:space="0" w:color="auto"/>
      </w:divBdr>
      <w:divsChild>
        <w:div w:id="1266034117">
          <w:marLeft w:val="0"/>
          <w:marRight w:val="0"/>
          <w:marTop w:val="0"/>
          <w:marBottom w:val="0"/>
          <w:divBdr>
            <w:top w:val="none" w:sz="0" w:space="0" w:color="auto"/>
            <w:left w:val="none" w:sz="0" w:space="0" w:color="auto"/>
            <w:bottom w:val="none" w:sz="0" w:space="0" w:color="auto"/>
            <w:right w:val="none" w:sz="0" w:space="0" w:color="auto"/>
          </w:divBdr>
          <w:divsChild>
            <w:div w:id="1983778082">
              <w:marLeft w:val="0"/>
              <w:marRight w:val="0"/>
              <w:marTop w:val="0"/>
              <w:marBottom w:val="0"/>
              <w:divBdr>
                <w:top w:val="none" w:sz="0" w:space="0" w:color="auto"/>
                <w:left w:val="none" w:sz="0" w:space="0" w:color="auto"/>
                <w:bottom w:val="none" w:sz="0" w:space="0" w:color="auto"/>
                <w:right w:val="none" w:sz="0" w:space="0" w:color="auto"/>
              </w:divBdr>
            </w:div>
          </w:divsChild>
        </w:div>
        <w:div w:id="1557660729">
          <w:marLeft w:val="0"/>
          <w:marRight w:val="0"/>
          <w:marTop w:val="0"/>
          <w:marBottom w:val="0"/>
          <w:divBdr>
            <w:top w:val="none" w:sz="0" w:space="0" w:color="auto"/>
            <w:left w:val="none" w:sz="0" w:space="0" w:color="auto"/>
            <w:bottom w:val="none" w:sz="0" w:space="0" w:color="auto"/>
            <w:right w:val="none" w:sz="0" w:space="0" w:color="auto"/>
          </w:divBdr>
          <w:divsChild>
            <w:div w:id="59600114">
              <w:marLeft w:val="0"/>
              <w:marRight w:val="0"/>
              <w:marTop w:val="0"/>
              <w:marBottom w:val="0"/>
              <w:divBdr>
                <w:top w:val="none" w:sz="0" w:space="0" w:color="auto"/>
                <w:left w:val="none" w:sz="0" w:space="0" w:color="auto"/>
                <w:bottom w:val="none" w:sz="0" w:space="0" w:color="auto"/>
                <w:right w:val="none" w:sz="0" w:space="0" w:color="auto"/>
              </w:divBdr>
            </w:div>
            <w:div w:id="1753118217">
              <w:marLeft w:val="0"/>
              <w:marRight w:val="0"/>
              <w:marTop w:val="0"/>
              <w:marBottom w:val="0"/>
              <w:divBdr>
                <w:top w:val="none" w:sz="0" w:space="0" w:color="auto"/>
                <w:left w:val="none" w:sz="0" w:space="0" w:color="auto"/>
                <w:bottom w:val="none" w:sz="0" w:space="0" w:color="auto"/>
                <w:right w:val="none" w:sz="0" w:space="0" w:color="auto"/>
              </w:divBdr>
              <w:divsChild>
                <w:div w:id="2115594963">
                  <w:marLeft w:val="0"/>
                  <w:marRight w:val="0"/>
                  <w:marTop w:val="0"/>
                  <w:marBottom w:val="0"/>
                  <w:divBdr>
                    <w:top w:val="none" w:sz="0" w:space="0" w:color="auto"/>
                    <w:left w:val="none" w:sz="0" w:space="0" w:color="auto"/>
                    <w:bottom w:val="none" w:sz="0" w:space="0" w:color="auto"/>
                    <w:right w:val="none" w:sz="0" w:space="0" w:color="auto"/>
                  </w:divBdr>
                  <w:divsChild>
                    <w:div w:id="785079699">
                      <w:marLeft w:val="0"/>
                      <w:marRight w:val="0"/>
                      <w:marTop w:val="0"/>
                      <w:marBottom w:val="0"/>
                      <w:divBdr>
                        <w:top w:val="none" w:sz="0" w:space="0" w:color="auto"/>
                        <w:left w:val="none" w:sz="0" w:space="0" w:color="auto"/>
                        <w:bottom w:val="none" w:sz="0" w:space="0" w:color="auto"/>
                        <w:right w:val="none" w:sz="0" w:space="0" w:color="auto"/>
                      </w:divBdr>
                    </w:div>
                  </w:divsChild>
                </w:div>
                <w:div w:id="1453210621">
                  <w:marLeft w:val="0"/>
                  <w:marRight w:val="0"/>
                  <w:marTop w:val="0"/>
                  <w:marBottom w:val="0"/>
                  <w:divBdr>
                    <w:top w:val="none" w:sz="0" w:space="0" w:color="auto"/>
                    <w:left w:val="none" w:sz="0" w:space="0" w:color="auto"/>
                    <w:bottom w:val="none" w:sz="0" w:space="0" w:color="auto"/>
                    <w:right w:val="none" w:sz="0" w:space="0" w:color="auto"/>
                  </w:divBdr>
                </w:div>
                <w:div w:id="21128830">
                  <w:marLeft w:val="0"/>
                  <w:marRight w:val="0"/>
                  <w:marTop w:val="0"/>
                  <w:marBottom w:val="0"/>
                  <w:divBdr>
                    <w:top w:val="none" w:sz="0" w:space="0" w:color="auto"/>
                    <w:left w:val="none" w:sz="0" w:space="0" w:color="auto"/>
                    <w:bottom w:val="none" w:sz="0" w:space="0" w:color="auto"/>
                    <w:right w:val="none" w:sz="0" w:space="0" w:color="auto"/>
                  </w:divBdr>
                </w:div>
                <w:div w:id="458304317">
                  <w:marLeft w:val="0"/>
                  <w:marRight w:val="0"/>
                  <w:marTop w:val="0"/>
                  <w:marBottom w:val="0"/>
                  <w:divBdr>
                    <w:top w:val="none" w:sz="0" w:space="0" w:color="auto"/>
                    <w:left w:val="none" w:sz="0" w:space="0" w:color="auto"/>
                    <w:bottom w:val="none" w:sz="0" w:space="0" w:color="auto"/>
                    <w:right w:val="none" w:sz="0" w:space="0" w:color="auto"/>
                  </w:divBdr>
                  <w:divsChild>
                    <w:div w:id="328948259">
                      <w:marLeft w:val="0"/>
                      <w:marRight w:val="0"/>
                      <w:marTop w:val="0"/>
                      <w:marBottom w:val="0"/>
                      <w:divBdr>
                        <w:top w:val="none" w:sz="0" w:space="0" w:color="auto"/>
                        <w:left w:val="none" w:sz="0" w:space="0" w:color="auto"/>
                        <w:bottom w:val="none" w:sz="0" w:space="0" w:color="auto"/>
                        <w:right w:val="none" w:sz="0" w:space="0" w:color="auto"/>
                      </w:divBdr>
                    </w:div>
                  </w:divsChild>
                </w:div>
                <w:div w:id="1451779861">
                  <w:marLeft w:val="0"/>
                  <w:marRight w:val="0"/>
                  <w:marTop w:val="0"/>
                  <w:marBottom w:val="0"/>
                  <w:divBdr>
                    <w:top w:val="none" w:sz="0" w:space="0" w:color="auto"/>
                    <w:left w:val="none" w:sz="0" w:space="0" w:color="auto"/>
                    <w:bottom w:val="none" w:sz="0" w:space="0" w:color="auto"/>
                    <w:right w:val="none" w:sz="0" w:space="0" w:color="auto"/>
                  </w:divBdr>
                  <w:divsChild>
                    <w:div w:id="1797066241">
                      <w:marLeft w:val="0"/>
                      <w:marRight w:val="0"/>
                      <w:marTop w:val="0"/>
                      <w:marBottom w:val="0"/>
                      <w:divBdr>
                        <w:top w:val="none" w:sz="0" w:space="0" w:color="auto"/>
                        <w:left w:val="none" w:sz="0" w:space="0" w:color="auto"/>
                        <w:bottom w:val="none" w:sz="0" w:space="0" w:color="auto"/>
                        <w:right w:val="none" w:sz="0" w:space="0" w:color="auto"/>
                      </w:divBdr>
                    </w:div>
                  </w:divsChild>
                </w:div>
                <w:div w:id="848713915">
                  <w:marLeft w:val="0"/>
                  <w:marRight w:val="0"/>
                  <w:marTop w:val="0"/>
                  <w:marBottom w:val="0"/>
                  <w:divBdr>
                    <w:top w:val="none" w:sz="0" w:space="0" w:color="auto"/>
                    <w:left w:val="none" w:sz="0" w:space="0" w:color="auto"/>
                    <w:bottom w:val="none" w:sz="0" w:space="0" w:color="auto"/>
                    <w:right w:val="none" w:sz="0" w:space="0" w:color="auto"/>
                  </w:divBdr>
                </w:div>
                <w:div w:id="528495110">
                  <w:marLeft w:val="0"/>
                  <w:marRight w:val="0"/>
                  <w:marTop w:val="0"/>
                  <w:marBottom w:val="0"/>
                  <w:divBdr>
                    <w:top w:val="none" w:sz="0" w:space="0" w:color="auto"/>
                    <w:left w:val="none" w:sz="0" w:space="0" w:color="auto"/>
                    <w:bottom w:val="none" w:sz="0" w:space="0" w:color="auto"/>
                    <w:right w:val="none" w:sz="0" w:space="0" w:color="auto"/>
                  </w:divBdr>
                </w:div>
                <w:div w:id="1873809278">
                  <w:marLeft w:val="0"/>
                  <w:marRight w:val="0"/>
                  <w:marTop w:val="0"/>
                  <w:marBottom w:val="0"/>
                  <w:divBdr>
                    <w:top w:val="none" w:sz="0" w:space="0" w:color="auto"/>
                    <w:left w:val="none" w:sz="0" w:space="0" w:color="auto"/>
                    <w:bottom w:val="none" w:sz="0" w:space="0" w:color="auto"/>
                    <w:right w:val="none" w:sz="0" w:space="0" w:color="auto"/>
                  </w:divBdr>
                  <w:divsChild>
                    <w:div w:id="703868987">
                      <w:marLeft w:val="0"/>
                      <w:marRight w:val="0"/>
                      <w:marTop w:val="0"/>
                      <w:marBottom w:val="0"/>
                      <w:divBdr>
                        <w:top w:val="none" w:sz="0" w:space="0" w:color="auto"/>
                        <w:left w:val="none" w:sz="0" w:space="0" w:color="auto"/>
                        <w:bottom w:val="none" w:sz="0" w:space="0" w:color="auto"/>
                        <w:right w:val="none" w:sz="0" w:space="0" w:color="auto"/>
                      </w:divBdr>
                    </w:div>
                  </w:divsChild>
                </w:div>
                <w:div w:id="1854877379">
                  <w:marLeft w:val="0"/>
                  <w:marRight w:val="0"/>
                  <w:marTop w:val="0"/>
                  <w:marBottom w:val="0"/>
                  <w:divBdr>
                    <w:top w:val="none" w:sz="0" w:space="0" w:color="auto"/>
                    <w:left w:val="none" w:sz="0" w:space="0" w:color="auto"/>
                    <w:bottom w:val="none" w:sz="0" w:space="0" w:color="auto"/>
                    <w:right w:val="none" w:sz="0" w:space="0" w:color="auto"/>
                  </w:divBdr>
                  <w:divsChild>
                    <w:div w:id="1426682177">
                      <w:marLeft w:val="0"/>
                      <w:marRight w:val="0"/>
                      <w:marTop w:val="0"/>
                      <w:marBottom w:val="0"/>
                      <w:divBdr>
                        <w:top w:val="none" w:sz="0" w:space="0" w:color="auto"/>
                        <w:left w:val="none" w:sz="0" w:space="0" w:color="auto"/>
                        <w:bottom w:val="none" w:sz="0" w:space="0" w:color="auto"/>
                        <w:right w:val="none" w:sz="0" w:space="0" w:color="auto"/>
                      </w:divBdr>
                    </w:div>
                  </w:divsChild>
                </w:div>
                <w:div w:id="245042720">
                  <w:marLeft w:val="0"/>
                  <w:marRight w:val="0"/>
                  <w:marTop w:val="0"/>
                  <w:marBottom w:val="0"/>
                  <w:divBdr>
                    <w:top w:val="none" w:sz="0" w:space="0" w:color="auto"/>
                    <w:left w:val="none" w:sz="0" w:space="0" w:color="auto"/>
                    <w:bottom w:val="none" w:sz="0" w:space="0" w:color="auto"/>
                    <w:right w:val="none" w:sz="0" w:space="0" w:color="auto"/>
                  </w:divBdr>
                </w:div>
                <w:div w:id="1784304004">
                  <w:marLeft w:val="0"/>
                  <w:marRight w:val="0"/>
                  <w:marTop w:val="0"/>
                  <w:marBottom w:val="0"/>
                  <w:divBdr>
                    <w:top w:val="none" w:sz="0" w:space="0" w:color="auto"/>
                    <w:left w:val="none" w:sz="0" w:space="0" w:color="auto"/>
                    <w:bottom w:val="none" w:sz="0" w:space="0" w:color="auto"/>
                    <w:right w:val="none" w:sz="0" w:space="0" w:color="auto"/>
                  </w:divBdr>
                </w:div>
                <w:div w:id="151263057">
                  <w:marLeft w:val="0"/>
                  <w:marRight w:val="0"/>
                  <w:marTop w:val="0"/>
                  <w:marBottom w:val="0"/>
                  <w:divBdr>
                    <w:top w:val="none" w:sz="0" w:space="0" w:color="auto"/>
                    <w:left w:val="none" w:sz="0" w:space="0" w:color="auto"/>
                    <w:bottom w:val="none" w:sz="0" w:space="0" w:color="auto"/>
                    <w:right w:val="none" w:sz="0" w:space="0" w:color="auto"/>
                  </w:divBdr>
                  <w:divsChild>
                    <w:div w:id="1501656533">
                      <w:marLeft w:val="0"/>
                      <w:marRight w:val="0"/>
                      <w:marTop w:val="0"/>
                      <w:marBottom w:val="0"/>
                      <w:divBdr>
                        <w:top w:val="none" w:sz="0" w:space="0" w:color="auto"/>
                        <w:left w:val="none" w:sz="0" w:space="0" w:color="auto"/>
                        <w:bottom w:val="none" w:sz="0" w:space="0" w:color="auto"/>
                        <w:right w:val="none" w:sz="0" w:space="0" w:color="auto"/>
                      </w:divBdr>
                    </w:div>
                  </w:divsChild>
                </w:div>
                <w:div w:id="440270956">
                  <w:marLeft w:val="0"/>
                  <w:marRight w:val="0"/>
                  <w:marTop w:val="0"/>
                  <w:marBottom w:val="0"/>
                  <w:divBdr>
                    <w:top w:val="none" w:sz="0" w:space="0" w:color="auto"/>
                    <w:left w:val="none" w:sz="0" w:space="0" w:color="auto"/>
                    <w:bottom w:val="none" w:sz="0" w:space="0" w:color="auto"/>
                    <w:right w:val="none" w:sz="0" w:space="0" w:color="auto"/>
                  </w:divBdr>
                  <w:divsChild>
                    <w:div w:id="117140465">
                      <w:marLeft w:val="0"/>
                      <w:marRight w:val="0"/>
                      <w:marTop w:val="0"/>
                      <w:marBottom w:val="0"/>
                      <w:divBdr>
                        <w:top w:val="none" w:sz="0" w:space="0" w:color="auto"/>
                        <w:left w:val="none" w:sz="0" w:space="0" w:color="auto"/>
                        <w:bottom w:val="none" w:sz="0" w:space="0" w:color="auto"/>
                        <w:right w:val="none" w:sz="0" w:space="0" w:color="auto"/>
                      </w:divBdr>
                    </w:div>
                  </w:divsChild>
                </w:div>
                <w:div w:id="1167285589">
                  <w:marLeft w:val="0"/>
                  <w:marRight w:val="0"/>
                  <w:marTop w:val="0"/>
                  <w:marBottom w:val="0"/>
                  <w:divBdr>
                    <w:top w:val="none" w:sz="0" w:space="0" w:color="auto"/>
                    <w:left w:val="none" w:sz="0" w:space="0" w:color="auto"/>
                    <w:bottom w:val="none" w:sz="0" w:space="0" w:color="auto"/>
                    <w:right w:val="none" w:sz="0" w:space="0" w:color="auto"/>
                  </w:divBdr>
                </w:div>
                <w:div w:id="837158758">
                  <w:marLeft w:val="0"/>
                  <w:marRight w:val="0"/>
                  <w:marTop w:val="0"/>
                  <w:marBottom w:val="0"/>
                  <w:divBdr>
                    <w:top w:val="none" w:sz="0" w:space="0" w:color="auto"/>
                    <w:left w:val="none" w:sz="0" w:space="0" w:color="auto"/>
                    <w:bottom w:val="none" w:sz="0" w:space="0" w:color="auto"/>
                    <w:right w:val="none" w:sz="0" w:space="0" w:color="auto"/>
                  </w:divBdr>
                  <w:divsChild>
                    <w:div w:id="490684955">
                      <w:marLeft w:val="0"/>
                      <w:marRight w:val="0"/>
                      <w:marTop w:val="0"/>
                      <w:marBottom w:val="0"/>
                      <w:divBdr>
                        <w:top w:val="none" w:sz="0" w:space="0" w:color="auto"/>
                        <w:left w:val="none" w:sz="0" w:space="0" w:color="auto"/>
                        <w:bottom w:val="none" w:sz="0" w:space="0" w:color="auto"/>
                        <w:right w:val="none" w:sz="0" w:space="0" w:color="auto"/>
                      </w:divBdr>
                    </w:div>
                  </w:divsChild>
                </w:div>
                <w:div w:id="1143043071">
                  <w:marLeft w:val="0"/>
                  <w:marRight w:val="0"/>
                  <w:marTop w:val="0"/>
                  <w:marBottom w:val="0"/>
                  <w:divBdr>
                    <w:top w:val="none" w:sz="0" w:space="0" w:color="auto"/>
                    <w:left w:val="none" w:sz="0" w:space="0" w:color="auto"/>
                    <w:bottom w:val="none" w:sz="0" w:space="0" w:color="auto"/>
                    <w:right w:val="none" w:sz="0" w:space="0" w:color="auto"/>
                  </w:divBdr>
                  <w:divsChild>
                    <w:div w:id="1883904597">
                      <w:marLeft w:val="0"/>
                      <w:marRight w:val="0"/>
                      <w:marTop w:val="0"/>
                      <w:marBottom w:val="0"/>
                      <w:divBdr>
                        <w:top w:val="none" w:sz="0" w:space="0" w:color="auto"/>
                        <w:left w:val="none" w:sz="0" w:space="0" w:color="auto"/>
                        <w:bottom w:val="none" w:sz="0" w:space="0" w:color="auto"/>
                        <w:right w:val="none" w:sz="0" w:space="0" w:color="auto"/>
                      </w:divBdr>
                    </w:div>
                  </w:divsChild>
                </w:div>
                <w:div w:id="364864886">
                  <w:marLeft w:val="0"/>
                  <w:marRight w:val="0"/>
                  <w:marTop w:val="0"/>
                  <w:marBottom w:val="0"/>
                  <w:divBdr>
                    <w:top w:val="none" w:sz="0" w:space="0" w:color="auto"/>
                    <w:left w:val="none" w:sz="0" w:space="0" w:color="auto"/>
                    <w:bottom w:val="none" w:sz="0" w:space="0" w:color="auto"/>
                    <w:right w:val="none" w:sz="0" w:space="0" w:color="auto"/>
                  </w:divBdr>
                </w:div>
                <w:div w:id="2117941105">
                  <w:marLeft w:val="0"/>
                  <w:marRight w:val="0"/>
                  <w:marTop w:val="0"/>
                  <w:marBottom w:val="0"/>
                  <w:divBdr>
                    <w:top w:val="none" w:sz="0" w:space="0" w:color="auto"/>
                    <w:left w:val="none" w:sz="0" w:space="0" w:color="auto"/>
                    <w:bottom w:val="none" w:sz="0" w:space="0" w:color="auto"/>
                    <w:right w:val="none" w:sz="0" w:space="0" w:color="auto"/>
                  </w:divBdr>
                </w:div>
                <w:div w:id="831258849">
                  <w:marLeft w:val="0"/>
                  <w:marRight w:val="0"/>
                  <w:marTop w:val="0"/>
                  <w:marBottom w:val="0"/>
                  <w:divBdr>
                    <w:top w:val="none" w:sz="0" w:space="0" w:color="auto"/>
                    <w:left w:val="none" w:sz="0" w:space="0" w:color="auto"/>
                    <w:bottom w:val="none" w:sz="0" w:space="0" w:color="auto"/>
                    <w:right w:val="none" w:sz="0" w:space="0" w:color="auto"/>
                  </w:divBdr>
                  <w:divsChild>
                    <w:div w:id="1996178251">
                      <w:marLeft w:val="0"/>
                      <w:marRight w:val="0"/>
                      <w:marTop w:val="0"/>
                      <w:marBottom w:val="0"/>
                      <w:divBdr>
                        <w:top w:val="none" w:sz="0" w:space="0" w:color="auto"/>
                        <w:left w:val="none" w:sz="0" w:space="0" w:color="auto"/>
                        <w:bottom w:val="none" w:sz="0" w:space="0" w:color="auto"/>
                        <w:right w:val="none" w:sz="0" w:space="0" w:color="auto"/>
                      </w:divBdr>
                    </w:div>
                  </w:divsChild>
                </w:div>
                <w:div w:id="1350066140">
                  <w:marLeft w:val="0"/>
                  <w:marRight w:val="0"/>
                  <w:marTop w:val="0"/>
                  <w:marBottom w:val="0"/>
                  <w:divBdr>
                    <w:top w:val="none" w:sz="0" w:space="0" w:color="auto"/>
                    <w:left w:val="none" w:sz="0" w:space="0" w:color="auto"/>
                    <w:bottom w:val="none" w:sz="0" w:space="0" w:color="auto"/>
                    <w:right w:val="none" w:sz="0" w:space="0" w:color="auto"/>
                  </w:divBdr>
                  <w:divsChild>
                    <w:div w:id="1125923716">
                      <w:marLeft w:val="0"/>
                      <w:marRight w:val="0"/>
                      <w:marTop w:val="0"/>
                      <w:marBottom w:val="0"/>
                      <w:divBdr>
                        <w:top w:val="none" w:sz="0" w:space="0" w:color="auto"/>
                        <w:left w:val="none" w:sz="0" w:space="0" w:color="auto"/>
                        <w:bottom w:val="none" w:sz="0" w:space="0" w:color="auto"/>
                        <w:right w:val="none" w:sz="0" w:space="0" w:color="auto"/>
                      </w:divBdr>
                    </w:div>
                  </w:divsChild>
                </w:div>
                <w:div w:id="516578309">
                  <w:marLeft w:val="0"/>
                  <w:marRight w:val="0"/>
                  <w:marTop w:val="0"/>
                  <w:marBottom w:val="0"/>
                  <w:divBdr>
                    <w:top w:val="none" w:sz="0" w:space="0" w:color="auto"/>
                    <w:left w:val="none" w:sz="0" w:space="0" w:color="auto"/>
                    <w:bottom w:val="none" w:sz="0" w:space="0" w:color="auto"/>
                    <w:right w:val="none" w:sz="0" w:space="0" w:color="auto"/>
                  </w:divBdr>
                </w:div>
                <w:div w:id="1636330451">
                  <w:marLeft w:val="0"/>
                  <w:marRight w:val="0"/>
                  <w:marTop w:val="0"/>
                  <w:marBottom w:val="0"/>
                  <w:divBdr>
                    <w:top w:val="none" w:sz="0" w:space="0" w:color="auto"/>
                    <w:left w:val="none" w:sz="0" w:space="0" w:color="auto"/>
                    <w:bottom w:val="none" w:sz="0" w:space="0" w:color="auto"/>
                    <w:right w:val="none" w:sz="0" w:space="0" w:color="auto"/>
                  </w:divBdr>
                </w:div>
                <w:div w:id="897282693">
                  <w:marLeft w:val="0"/>
                  <w:marRight w:val="0"/>
                  <w:marTop w:val="0"/>
                  <w:marBottom w:val="0"/>
                  <w:divBdr>
                    <w:top w:val="none" w:sz="0" w:space="0" w:color="auto"/>
                    <w:left w:val="none" w:sz="0" w:space="0" w:color="auto"/>
                    <w:bottom w:val="none" w:sz="0" w:space="0" w:color="auto"/>
                    <w:right w:val="none" w:sz="0" w:space="0" w:color="auto"/>
                  </w:divBdr>
                  <w:divsChild>
                    <w:div w:id="464472524">
                      <w:marLeft w:val="0"/>
                      <w:marRight w:val="0"/>
                      <w:marTop w:val="0"/>
                      <w:marBottom w:val="0"/>
                      <w:divBdr>
                        <w:top w:val="none" w:sz="0" w:space="0" w:color="auto"/>
                        <w:left w:val="none" w:sz="0" w:space="0" w:color="auto"/>
                        <w:bottom w:val="none" w:sz="0" w:space="0" w:color="auto"/>
                        <w:right w:val="none" w:sz="0" w:space="0" w:color="auto"/>
                      </w:divBdr>
                    </w:div>
                  </w:divsChild>
                </w:div>
                <w:div w:id="982853238">
                  <w:marLeft w:val="0"/>
                  <w:marRight w:val="0"/>
                  <w:marTop w:val="0"/>
                  <w:marBottom w:val="0"/>
                  <w:divBdr>
                    <w:top w:val="none" w:sz="0" w:space="0" w:color="auto"/>
                    <w:left w:val="none" w:sz="0" w:space="0" w:color="auto"/>
                    <w:bottom w:val="none" w:sz="0" w:space="0" w:color="auto"/>
                    <w:right w:val="none" w:sz="0" w:space="0" w:color="auto"/>
                  </w:divBdr>
                  <w:divsChild>
                    <w:div w:id="14502979">
                      <w:marLeft w:val="0"/>
                      <w:marRight w:val="0"/>
                      <w:marTop w:val="0"/>
                      <w:marBottom w:val="0"/>
                      <w:divBdr>
                        <w:top w:val="none" w:sz="0" w:space="0" w:color="auto"/>
                        <w:left w:val="none" w:sz="0" w:space="0" w:color="auto"/>
                        <w:bottom w:val="none" w:sz="0" w:space="0" w:color="auto"/>
                        <w:right w:val="none" w:sz="0" w:space="0" w:color="auto"/>
                      </w:divBdr>
                    </w:div>
                  </w:divsChild>
                </w:div>
                <w:div w:id="89280446">
                  <w:marLeft w:val="0"/>
                  <w:marRight w:val="0"/>
                  <w:marTop w:val="0"/>
                  <w:marBottom w:val="0"/>
                  <w:divBdr>
                    <w:top w:val="none" w:sz="0" w:space="0" w:color="auto"/>
                    <w:left w:val="none" w:sz="0" w:space="0" w:color="auto"/>
                    <w:bottom w:val="none" w:sz="0" w:space="0" w:color="auto"/>
                    <w:right w:val="none" w:sz="0" w:space="0" w:color="auto"/>
                  </w:divBdr>
                </w:div>
                <w:div w:id="1296137522">
                  <w:marLeft w:val="0"/>
                  <w:marRight w:val="0"/>
                  <w:marTop w:val="0"/>
                  <w:marBottom w:val="0"/>
                  <w:divBdr>
                    <w:top w:val="none" w:sz="0" w:space="0" w:color="auto"/>
                    <w:left w:val="none" w:sz="0" w:space="0" w:color="auto"/>
                    <w:bottom w:val="none" w:sz="0" w:space="0" w:color="auto"/>
                    <w:right w:val="none" w:sz="0" w:space="0" w:color="auto"/>
                  </w:divBdr>
                </w:div>
                <w:div w:id="346564787">
                  <w:marLeft w:val="0"/>
                  <w:marRight w:val="0"/>
                  <w:marTop w:val="0"/>
                  <w:marBottom w:val="0"/>
                  <w:divBdr>
                    <w:top w:val="none" w:sz="0" w:space="0" w:color="auto"/>
                    <w:left w:val="none" w:sz="0" w:space="0" w:color="auto"/>
                    <w:bottom w:val="none" w:sz="0" w:space="0" w:color="auto"/>
                    <w:right w:val="none" w:sz="0" w:space="0" w:color="auto"/>
                  </w:divBdr>
                  <w:divsChild>
                    <w:div w:id="120656354">
                      <w:marLeft w:val="0"/>
                      <w:marRight w:val="0"/>
                      <w:marTop w:val="0"/>
                      <w:marBottom w:val="0"/>
                      <w:divBdr>
                        <w:top w:val="none" w:sz="0" w:space="0" w:color="auto"/>
                        <w:left w:val="none" w:sz="0" w:space="0" w:color="auto"/>
                        <w:bottom w:val="none" w:sz="0" w:space="0" w:color="auto"/>
                        <w:right w:val="none" w:sz="0" w:space="0" w:color="auto"/>
                      </w:divBdr>
                    </w:div>
                  </w:divsChild>
                </w:div>
                <w:div w:id="1109012147">
                  <w:marLeft w:val="0"/>
                  <w:marRight w:val="0"/>
                  <w:marTop w:val="0"/>
                  <w:marBottom w:val="0"/>
                  <w:divBdr>
                    <w:top w:val="none" w:sz="0" w:space="0" w:color="auto"/>
                    <w:left w:val="none" w:sz="0" w:space="0" w:color="auto"/>
                    <w:bottom w:val="none" w:sz="0" w:space="0" w:color="auto"/>
                    <w:right w:val="none" w:sz="0" w:space="0" w:color="auto"/>
                  </w:divBdr>
                  <w:divsChild>
                    <w:div w:id="1938127368">
                      <w:marLeft w:val="0"/>
                      <w:marRight w:val="0"/>
                      <w:marTop w:val="0"/>
                      <w:marBottom w:val="0"/>
                      <w:divBdr>
                        <w:top w:val="none" w:sz="0" w:space="0" w:color="auto"/>
                        <w:left w:val="none" w:sz="0" w:space="0" w:color="auto"/>
                        <w:bottom w:val="none" w:sz="0" w:space="0" w:color="auto"/>
                        <w:right w:val="none" w:sz="0" w:space="0" w:color="auto"/>
                      </w:divBdr>
                    </w:div>
                  </w:divsChild>
                </w:div>
                <w:div w:id="341055217">
                  <w:marLeft w:val="0"/>
                  <w:marRight w:val="0"/>
                  <w:marTop w:val="0"/>
                  <w:marBottom w:val="0"/>
                  <w:divBdr>
                    <w:top w:val="none" w:sz="0" w:space="0" w:color="auto"/>
                    <w:left w:val="none" w:sz="0" w:space="0" w:color="auto"/>
                    <w:bottom w:val="none" w:sz="0" w:space="0" w:color="auto"/>
                    <w:right w:val="none" w:sz="0" w:space="0" w:color="auto"/>
                  </w:divBdr>
                </w:div>
                <w:div w:id="722602113">
                  <w:marLeft w:val="0"/>
                  <w:marRight w:val="0"/>
                  <w:marTop w:val="0"/>
                  <w:marBottom w:val="0"/>
                  <w:divBdr>
                    <w:top w:val="none" w:sz="0" w:space="0" w:color="auto"/>
                    <w:left w:val="none" w:sz="0" w:space="0" w:color="auto"/>
                    <w:bottom w:val="none" w:sz="0" w:space="0" w:color="auto"/>
                    <w:right w:val="none" w:sz="0" w:space="0" w:color="auto"/>
                  </w:divBdr>
                </w:div>
                <w:div w:id="12304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58746">
      <w:bodyDiv w:val="1"/>
      <w:marLeft w:val="0"/>
      <w:marRight w:val="0"/>
      <w:marTop w:val="0"/>
      <w:marBottom w:val="0"/>
      <w:divBdr>
        <w:top w:val="none" w:sz="0" w:space="0" w:color="auto"/>
        <w:left w:val="none" w:sz="0" w:space="0" w:color="auto"/>
        <w:bottom w:val="none" w:sz="0" w:space="0" w:color="auto"/>
        <w:right w:val="none" w:sz="0" w:space="0" w:color="auto"/>
      </w:divBdr>
      <w:divsChild>
        <w:div w:id="1485004596">
          <w:marLeft w:val="0"/>
          <w:marRight w:val="0"/>
          <w:marTop w:val="0"/>
          <w:marBottom w:val="0"/>
          <w:divBdr>
            <w:top w:val="none" w:sz="0" w:space="0" w:color="auto"/>
            <w:left w:val="none" w:sz="0" w:space="0" w:color="auto"/>
            <w:bottom w:val="none" w:sz="0" w:space="0" w:color="auto"/>
            <w:right w:val="none" w:sz="0" w:space="0" w:color="auto"/>
          </w:divBdr>
        </w:div>
        <w:div w:id="1483690809">
          <w:marLeft w:val="0"/>
          <w:marRight w:val="0"/>
          <w:marTop w:val="0"/>
          <w:marBottom w:val="0"/>
          <w:divBdr>
            <w:top w:val="none" w:sz="0" w:space="0" w:color="auto"/>
            <w:left w:val="none" w:sz="0" w:space="0" w:color="auto"/>
            <w:bottom w:val="none" w:sz="0" w:space="0" w:color="auto"/>
            <w:right w:val="none" w:sz="0" w:space="0" w:color="auto"/>
          </w:divBdr>
          <w:divsChild>
            <w:div w:id="82075523">
              <w:marLeft w:val="0"/>
              <w:marRight w:val="0"/>
              <w:marTop w:val="0"/>
              <w:marBottom w:val="0"/>
              <w:divBdr>
                <w:top w:val="none" w:sz="0" w:space="0" w:color="auto"/>
                <w:left w:val="none" w:sz="0" w:space="0" w:color="auto"/>
                <w:bottom w:val="none" w:sz="0" w:space="0" w:color="auto"/>
                <w:right w:val="none" w:sz="0" w:space="0" w:color="auto"/>
              </w:divBdr>
              <w:divsChild>
                <w:div w:id="1958758495">
                  <w:marLeft w:val="0"/>
                  <w:marRight w:val="0"/>
                  <w:marTop w:val="0"/>
                  <w:marBottom w:val="0"/>
                  <w:divBdr>
                    <w:top w:val="none" w:sz="0" w:space="0" w:color="auto"/>
                    <w:left w:val="none" w:sz="0" w:space="0" w:color="auto"/>
                    <w:bottom w:val="none" w:sz="0" w:space="0" w:color="auto"/>
                    <w:right w:val="none" w:sz="0" w:space="0" w:color="auto"/>
                  </w:divBdr>
                </w:div>
              </w:divsChild>
            </w:div>
            <w:div w:id="1493789228">
              <w:marLeft w:val="0"/>
              <w:marRight w:val="0"/>
              <w:marTop w:val="0"/>
              <w:marBottom w:val="0"/>
              <w:divBdr>
                <w:top w:val="none" w:sz="0" w:space="0" w:color="auto"/>
                <w:left w:val="none" w:sz="0" w:space="0" w:color="auto"/>
                <w:bottom w:val="none" w:sz="0" w:space="0" w:color="auto"/>
                <w:right w:val="none" w:sz="0" w:space="0" w:color="auto"/>
              </w:divBdr>
            </w:div>
            <w:div w:id="1011567671">
              <w:marLeft w:val="0"/>
              <w:marRight w:val="0"/>
              <w:marTop w:val="0"/>
              <w:marBottom w:val="0"/>
              <w:divBdr>
                <w:top w:val="none" w:sz="0" w:space="0" w:color="auto"/>
                <w:left w:val="none" w:sz="0" w:space="0" w:color="auto"/>
                <w:bottom w:val="none" w:sz="0" w:space="0" w:color="auto"/>
                <w:right w:val="none" w:sz="0" w:space="0" w:color="auto"/>
              </w:divBdr>
            </w:div>
            <w:div w:id="1892694178">
              <w:marLeft w:val="0"/>
              <w:marRight w:val="0"/>
              <w:marTop w:val="0"/>
              <w:marBottom w:val="0"/>
              <w:divBdr>
                <w:top w:val="none" w:sz="0" w:space="0" w:color="auto"/>
                <w:left w:val="none" w:sz="0" w:space="0" w:color="auto"/>
                <w:bottom w:val="none" w:sz="0" w:space="0" w:color="auto"/>
                <w:right w:val="none" w:sz="0" w:space="0" w:color="auto"/>
              </w:divBdr>
              <w:divsChild>
                <w:div w:id="84763007">
                  <w:marLeft w:val="0"/>
                  <w:marRight w:val="0"/>
                  <w:marTop w:val="0"/>
                  <w:marBottom w:val="0"/>
                  <w:divBdr>
                    <w:top w:val="none" w:sz="0" w:space="0" w:color="auto"/>
                    <w:left w:val="none" w:sz="0" w:space="0" w:color="auto"/>
                    <w:bottom w:val="none" w:sz="0" w:space="0" w:color="auto"/>
                    <w:right w:val="none" w:sz="0" w:space="0" w:color="auto"/>
                  </w:divBdr>
                </w:div>
              </w:divsChild>
            </w:div>
            <w:div w:id="667440290">
              <w:marLeft w:val="0"/>
              <w:marRight w:val="0"/>
              <w:marTop w:val="0"/>
              <w:marBottom w:val="0"/>
              <w:divBdr>
                <w:top w:val="none" w:sz="0" w:space="0" w:color="auto"/>
                <w:left w:val="none" w:sz="0" w:space="0" w:color="auto"/>
                <w:bottom w:val="none" w:sz="0" w:space="0" w:color="auto"/>
                <w:right w:val="none" w:sz="0" w:space="0" w:color="auto"/>
              </w:divBdr>
              <w:divsChild>
                <w:div w:id="846940133">
                  <w:marLeft w:val="0"/>
                  <w:marRight w:val="0"/>
                  <w:marTop w:val="0"/>
                  <w:marBottom w:val="0"/>
                  <w:divBdr>
                    <w:top w:val="none" w:sz="0" w:space="0" w:color="auto"/>
                    <w:left w:val="none" w:sz="0" w:space="0" w:color="auto"/>
                    <w:bottom w:val="none" w:sz="0" w:space="0" w:color="auto"/>
                    <w:right w:val="none" w:sz="0" w:space="0" w:color="auto"/>
                  </w:divBdr>
                </w:div>
              </w:divsChild>
            </w:div>
            <w:div w:id="1944998728">
              <w:marLeft w:val="0"/>
              <w:marRight w:val="0"/>
              <w:marTop w:val="0"/>
              <w:marBottom w:val="0"/>
              <w:divBdr>
                <w:top w:val="none" w:sz="0" w:space="0" w:color="auto"/>
                <w:left w:val="none" w:sz="0" w:space="0" w:color="auto"/>
                <w:bottom w:val="none" w:sz="0" w:space="0" w:color="auto"/>
                <w:right w:val="none" w:sz="0" w:space="0" w:color="auto"/>
              </w:divBdr>
            </w:div>
            <w:div w:id="449130104">
              <w:marLeft w:val="0"/>
              <w:marRight w:val="0"/>
              <w:marTop w:val="0"/>
              <w:marBottom w:val="0"/>
              <w:divBdr>
                <w:top w:val="none" w:sz="0" w:space="0" w:color="auto"/>
                <w:left w:val="none" w:sz="0" w:space="0" w:color="auto"/>
                <w:bottom w:val="none" w:sz="0" w:space="0" w:color="auto"/>
                <w:right w:val="none" w:sz="0" w:space="0" w:color="auto"/>
              </w:divBdr>
            </w:div>
            <w:div w:id="1884515306">
              <w:marLeft w:val="0"/>
              <w:marRight w:val="0"/>
              <w:marTop w:val="0"/>
              <w:marBottom w:val="0"/>
              <w:divBdr>
                <w:top w:val="none" w:sz="0" w:space="0" w:color="auto"/>
                <w:left w:val="none" w:sz="0" w:space="0" w:color="auto"/>
                <w:bottom w:val="none" w:sz="0" w:space="0" w:color="auto"/>
                <w:right w:val="none" w:sz="0" w:space="0" w:color="auto"/>
              </w:divBdr>
              <w:divsChild>
                <w:div w:id="1510632175">
                  <w:marLeft w:val="0"/>
                  <w:marRight w:val="0"/>
                  <w:marTop w:val="0"/>
                  <w:marBottom w:val="0"/>
                  <w:divBdr>
                    <w:top w:val="none" w:sz="0" w:space="0" w:color="auto"/>
                    <w:left w:val="none" w:sz="0" w:space="0" w:color="auto"/>
                    <w:bottom w:val="none" w:sz="0" w:space="0" w:color="auto"/>
                    <w:right w:val="none" w:sz="0" w:space="0" w:color="auto"/>
                  </w:divBdr>
                </w:div>
              </w:divsChild>
            </w:div>
            <w:div w:id="712922236">
              <w:marLeft w:val="0"/>
              <w:marRight w:val="0"/>
              <w:marTop w:val="0"/>
              <w:marBottom w:val="0"/>
              <w:divBdr>
                <w:top w:val="none" w:sz="0" w:space="0" w:color="auto"/>
                <w:left w:val="none" w:sz="0" w:space="0" w:color="auto"/>
                <w:bottom w:val="none" w:sz="0" w:space="0" w:color="auto"/>
                <w:right w:val="none" w:sz="0" w:space="0" w:color="auto"/>
              </w:divBdr>
              <w:divsChild>
                <w:div w:id="328752906">
                  <w:marLeft w:val="0"/>
                  <w:marRight w:val="0"/>
                  <w:marTop w:val="0"/>
                  <w:marBottom w:val="0"/>
                  <w:divBdr>
                    <w:top w:val="none" w:sz="0" w:space="0" w:color="auto"/>
                    <w:left w:val="none" w:sz="0" w:space="0" w:color="auto"/>
                    <w:bottom w:val="none" w:sz="0" w:space="0" w:color="auto"/>
                    <w:right w:val="none" w:sz="0" w:space="0" w:color="auto"/>
                  </w:divBdr>
                </w:div>
              </w:divsChild>
            </w:div>
            <w:div w:id="1018655593">
              <w:marLeft w:val="0"/>
              <w:marRight w:val="0"/>
              <w:marTop w:val="0"/>
              <w:marBottom w:val="0"/>
              <w:divBdr>
                <w:top w:val="none" w:sz="0" w:space="0" w:color="auto"/>
                <w:left w:val="none" w:sz="0" w:space="0" w:color="auto"/>
                <w:bottom w:val="none" w:sz="0" w:space="0" w:color="auto"/>
                <w:right w:val="none" w:sz="0" w:space="0" w:color="auto"/>
              </w:divBdr>
            </w:div>
            <w:div w:id="833451772">
              <w:marLeft w:val="0"/>
              <w:marRight w:val="0"/>
              <w:marTop w:val="0"/>
              <w:marBottom w:val="0"/>
              <w:divBdr>
                <w:top w:val="none" w:sz="0" w:space="0" w:color="auto"/>
                <w:left w:val="none" w:sz="0" w:space="0" w:color="auto"/>
                <w:bottom w:val="none" w:sz="0" w:space="0" w:color="auto"/>
                <w:right w:val="none" w:sz="0" w:space="0" w:color="auto"/>
              </w:divBdr>
            </w:div>
            <w:div w:id="630594816">
              <w:marLeft w:val="0"/>
              <w:marRight w:val="0"/>
              <w:marTop w:val="0"/>
              <w:marBottom w:val="0"/>
              <w:divBdr>
                <w:top w:val="none" w:sz="0" w:space="0" w:color="auto"/>
                <w:left w:val="none" w:sz="0" w:space="0" w:color="auto"/>
                <w:bottom w:val="none" w:sz="0" w:space="0" w:color="auto"/>
                <w:right w:val="none" w:sz="0" w:space="0" w:color="auto"/>
              </w:divBdr>
              <w:divsChild>
                <w:div w:id="1123615705">
                  <w:marLeft w:val="0"/>
                  <w:marRight w:val="0"/>
                  <w:marTop w:val="0"/>
                  <w:marBottom w:val="0"/>
                  <w:divBdr>
                    <w:top w:val="none" w:sz="0" w:space="0" w:color="auto"/>
                    <w:left w:val="none" w:sz="0" w:space="0" w:color="auto"/>
                    <w:bottom w:val="none" w:sz="0" w:space="0" w:color="auto"/>
                    <w:right w:val="none" w:sz="0" w:space="0" w:color="auto"/>
                  </w:divBdr>
                </w:div>
              </w:divsChild>
            </w:div>
            <w:div w:id="2144737520">
              <w:marLeft w:val="0"/>
              <w:marRight w:val="0"/>
              <w:marTop w:val="0"/>
              <w:marBottom w:val="0"/>
              <w:divBdr>
                <w:top w:val="none" w:sz="0" w:space="0" w:color="auto"/>
                <w:left w:val="none" w:sz="0" w:space="0" w:color="auto"/>
                <w:bottom w:val="none" w:sz="0" w:space="0" w:color="auto"/>
                <w:right w:val="none" w:sz="0" w:space="0" w:color="auto"/>
              </w:divBdr>
              <w:divsChild>
                <w:div w:id="562835162">
                  <w:marLeft w:val="0"/>
                  <w:marRight w:val="0"/>
                  <w:marTop w:val="0"/>
                  <w:marBottom w:val="0"/>
                  <w:divBdr>
                    <w:top w:val="none" w:sz="0" w:space="0" w:color="auto"/>
                    <w:left w:val="none" w:sz="0" w:space="0" w:color="auto"/>
                    <w:bottom w:val="none" w:sz="0" w:space="0" w:color="auto"/>
                    <w:right w:val="none" w:sz="0" w:space="0" w:color="auto"/>
                  </w:divBdr>
                </w:div>
              </w:divsChild>
            </w:div>
            <w:div w:id="767581095">
              <w:marLeft w:val="0"/>
              <w:marRight w:val="0"/>
              <w:marTop w:val="0"/>
              <w:marBottom w:val="0"/>
              <w:divBdr>
                <w:top w:val="none" w:sz="0" w:space="0" w:color="auto"/>
                <w:left w:val="none" w:sz="0" w:space="0" w:color="auto"/>
                <w:bottom w:val="none" w:sz="0" w:space="0" w:color="auto"/>
                <w:right w:val="none" w:sz="0" w:space="0" w:color="auto"/>
              </w:divBdr>
            </w:div>
            <w:div w:id="1154368829">
              <w:marLeft w:val="0"/>
              <w:marRight w:val="0"/>
              <w:marTop w:val="0"/>
              <w:marBottom w:val="0"/>
              <w:divBdr>
                <w:top w:val="none" w:sz="0" w:space="0" w:color="auto"/>
                <w:left w:val="none" w:sz="0" w:space="0" w:color="auto"/>
                <w:bottom w:val="none" w:sz="0" w:space="0" w:color="auto"/>
                <w:right w:val="none" w:sz="0" w:space="0" w:color="auto"/>
              </w:divBdr>
            </w:div>
            <w:div w:id="2032804289">
              <w:marLeft w:val="0"/>
              <w:marRight w:val="0"/>
              <w:marTop w:val="0"/>
              <w:marBottom w:val="0"/>
              <w:divBdr>
                <w:top w:val="none" w:sz="0" w:space="0" w:color="auto"/>
                <w:left w:val="none" w:sz="0" w:space="0" w:color="auto"/>
                <w:bottom w:val="none" w:sz="0" w:space="0" w:color="auto"/>
                <w:right w:val="none" w:sz="0" w:space="0" w:color="auto"/>
              </w:divBdr>
              <w:divsChild>
                <w:div w:id="1342077697">
                  <w:marLeft w:val="0"/>
                  <w:marRight w:val="0"/>
                  <w:marTop w:val="0"/>
                  <w:marBottom w:val="0"/>
                  <w:divBdr>
                    <w:top w:val="none" w:sz="0" w:space="0" w:color="auto"/>
                    <w:left w:val="none" w:sz="0" w:space="0" w:color="auto"/>
                    <w:bottom w:val="none" w:sz="0" w:space="0" w:color="auto"/>
                    <w:right w:val="none" w:sz="0" w:space="0" w:color="auto"/>
                  </w:divBdr>
                </w:div>
              </w:divsChild>
            </w:div>
            <w:div w:id="705714953">
              <w:marLeft w:val="0"/>
              <w:marRight w:val="0"/>
              <w:marTop w:val="0"/>
              <w:marBottom w:val="0"/>
              <w:divBdr>
                <w:top w:val="none" w:sz="0" w:space="0" w:color="auto"/>
                <w:left w:val="none" w:sz="0" w:space="0" w:color="auto"/>
                <w:bottom w:val="none" w:sz="0" w:space="0" w:color="auto"/>
                <w:right w:val="none" w:sz="0" w:space="0" w:color="auto"/>
              </w:divBdr>
              <w:divsChild>
                <w:div w:id="207760428">
                  <w:marLeft w:val="0"/>
                  <w:marRight w:val="0"/>
                  <w:marTop w:val="0"/>
                  <w:marBottom w:val="0"/>
                  <w:divBdr>
                    <w:top w:val="none" w:sz="0" w:space="0" w:color="auto"/>
                    <w:left w:val="none" w:sz="0" w:space="0" w:color="auto"/>
                    <w:bottom w:val="none" w:sz="0" w:space="0" w:color="auto"/>
                    <w:right w:val="none" w:sz="0" w:space="0" w:color="auto"/>
                  </w:divBdr>
                </w:div>
              </w:divsChild>
            </w:div>
            <w:div w:id="356468901">
              <w:marLeft w:val="0"/>
              <w:marRight w:val="0"/>
              <w:marTop w:val="0"/>
              <w:marBottom w:val="0"/>
              <w:divBdr>
                <w:top w:val="none" w:sz="0" w:space="0" w:color="auto"/>
                <w:left w:val="none" w:sz="0" w:space="0" w:color="auto"/>
                <w:bottom w:val="none" w:sz="0" w:space="0" w:color="auto"/>
                <w:right w:val="none" w:sz="0" w:space="0" w:color="auto"/>
              </w:divBdr>
            </w:div>
            <w:div w:id="125707717">
              <w:marLeft w:val="0"/>
              <w:marRight w:val="0"/>
              <w:marTop w:val="0"/>
              <w:marBottom w:val="0"/>
              <w:divBdr>
                <w:top w:val="none" w:sz="0" w:space="0" w:color="auto"/>
                <w:left w:val="none" w:sz="0" w:space="0" w:color="auto"/>
                <w:bottom w:val="none" w:sz="0" w:space="0" w:color="auto"/>
                <w:right w:val="none" w:sz="0" w:space="0" w:color="auto"/>
              </w:divBdr>
            </w:div>
            <w:div w:id="21829403">
              <w:marLeft w:val="0"/>
              <w:marRight w:val="0"/>
              <w:marTop w:val="0"/>
              <w:marBottom w:val="0"/>
              <w:divBdr>
                <w:top w:val="none" w:sz="0" w:space="0" w:color="auto"/>
                <w:left w:val="none" w:sz="0" w:space="0" w:color="auto"/>
                <w:bottom w:val="none" w:sz="0" w:space="0" w:color="auto"/>
                <w:right w:val="none" w:sz="0" w:space="0" w:color="auto"/>
              </w:divBdr>
              <w:divsChild>
                <w:div w:id="321397909">
                  <w:marLeft w:val="0"/>
                  <w:marRight w:val="0"/>
                  <w:marTop w:val="0"/>
                  <w:marBottom w:val="0"/>
                  <w:divBdr>
                    <w:top w:val="none" w:sz="0" w:space="0" w:color="auto"/>
                    <w:left w:val="none" w:sz="0" w:space="0" w:color="auto"/>
                    <w:bottom w:val="none" w:sz="0" w:space="0" w:color="auto"/>
                    <w:right w:val="none" w:sz="0" w:space="0" w:color="auto"/>
                  </w:divBdr>
                </w:div>
              </w:divsChild>
            </w:div>
            <w:div w:id="788429488">
              <w:marLeft w:val="0"/>
              <w:marRight w:val="0"/>
              <w:marTop w:val="0"/>
              <w:marBottom w:val="0"/>
              <w:divBdr>
                <w:top w:val="none" w:sz="0" w:space="0" w:color="auto"/>
                <w:left w:val="none" w:sz="0" w:space="0" w:color="auto"/>
                <w:bottom w:val="none" w:sz="0" w:space="0" w:color="auto"/>
                <w:right w:val="none" w:sz="0" w:space="0" w:color="auto"/>
              </w:divBdr>
              <w:divsChild>
                <w:div w:id="1932856048">
                  <w:marLeft w:val="0"/>
                  <w:marRight w:val="0"/>
                  <w:marTop w:val="0"/>
                  <w:marBottom w:val="0"/>
                  <w:divBdr>
                    <w:top w:val="none" w:sz="0" w:space="0" w:color="auto"/>
                    <w:left w:val="none" w:sz="0" w:space="0" w:color="auto"/>
                    <w:bottom w:val="none" w:sz="0" w:space="0" w:color="auto"/>
                    <w:right w:val="none" w:sz="0" w:space="0" w:color="auto"/>
                  </w:divBdr>
                </w:div>
              </w:divsChild>
            </w:div>
            <w:div w:id="1441870939">
              <w:marLeft w:val="0"/>
              <w:marRight w:val="0"/>
              <w:marTop w:val="0"/>
              <w:marBottom w:val="0"/>
              <w:divBdr>
                <w:top w:val="none" w:sz="0" w:space="0" w:color="auto"/>
                <w:left w:val="none" w:sz="0" w:space="0" w:color="auto"/>
                <w:bottom w:val="none" w:sz="0" w:space="0" w:color="auto"/>
                <w:right w:val="none" w:sz="0" w:space="0" w:color="auto"/>
              </w:divBdr>
            </w:div>
            <w:div w:id="526061634">
              <w:marLeft w:val="0"/>
              <w:marRight w:val="0"/>
              <w:marTop w:val="0"/>
              <w:marBottom w:val="0"/>
              <w:divBdr>
                <w:top w:val="none" w:sz="0" w:space="0" w:color="auto"/>
                <w:left w:val="none" w:sz="0" w:space="0" w:color="auto"/>
                <w:bottom w:val="none" w:sz="0" w:space="0" w:color="auto"/>
                <w:right w:val="none" w:sz="0" w:space="0" w:color="auto"/>
              </w:divBdr>
            </w:div>
            <w:div w:id="309021126">
              <w:marLeft w:val="0"/>
              <w:marRight w:val="0"/>
              <w:marTop w:val="0"/>
              <w:marBottom w:val="0"/>
              <w:divBdr>
                <w:top w:val="none" w:sz="0" w:space="0" w:color="auto"/>
                <w:left w:val="none" w:sz="0" w:space="0" w:color="auto"/>
                <w:bottom w:val="none" w:sz="0" w:space="0" w:color="auto"/>
                <w:right w:val="none" w:sz="0" w:space="0" w:color="auto"/>
              </w:divBdr>
              <w:divsChild>
                <w:div w:id="928777860">
                  <w:marLeft w:val="0"/>
                  <w:marRight w:val="0"/>
                  <w:marTop w:val="0"/>
                  <w:marBottom w:val="0"/>
                  <w:divBdr>
                    <w:top w:val="none" w:sz="0" w:space="0" w:color="auto"/>
                    <w:left w:val="none" w:sz="0" w:space="0" w:color="auto"/>
                    <w:bottom w:val="none" w:sz="0" w:space="0" w:color="auto"/>
                    <w:right w:val="none" w:sz="0" w:space="0" w:color="auto"/>
                  </w:divBdr>
                </w:div>
              </w:divsChild>
            </w:div>
            <w:div w:id="918252133">
              <w:marLeft w:val="0"/>
              <w:marRight w:val="0"/>
              <w:marTop w:val="0"/>
              <w:marBottom w:val="0"/>
              <w:divBdr>
                <w:top w:val="none" w:sz="0" w:space="0" w:color="auto"/>
                <w:left w:val="none" w:sz="0" w:space="0" w:color="auto"/>
                <w:bottom w:val="none" w:sz="0" w:space="0" w:color="auto"/>
                <w:right w:val="none" w:sz="0" w:space="0" w:color="auto"/>
              </w:divBdr>
              <w:divsChild>
                <w:div w:id="1065224494">
                  <w:marLeft w:val="0"/>
                  <w:marRight w:val="0"/>
                  <w:marTop w:val="0"/>
                  <w:marBottom w:val="0"/>
                  <w:divBdr>
                    <w:top w:val="none" w:sz="0" w:space="0" w:color="auto"/>
                    <w:left w:val="none" w:sz="0" w:space="0" w:color="auto"/>
                    <w:bottom w:val="none" w:sz="0" w:space="0" w:color="auto"/>
                    <w:right w:val="none" w:sz="0" w:space="0" w:color="auto"/>
                  </w:divBdr>
                </w:div>
              </w:divsChild>
            </w:div>
            <w:div w:id="1107969417">
              <w:marLeft w:val="0"/>
              <w:marRight w:val="0"/>
              <w:marTop w:val="0"/>
              <w:marBottom w:val="0"/>
              <w:divBdr>
                <w:top w:val="none" w:sz="0" w:space="0" w:color="auto"/>
                <w:left w:val="none" w:sz="0" w:space="0" w:color="auto"/>
                <w:bottom w:val="none" w:sz="0" w:space="0" w:color="auto"/>
                <w:right w:val="none" w:sz="0" w:space="0" w:color="auto"/>
              </w:divBdr>
            </w:div>
            <w:div w:id="808090597">
              <w:marLeft w:val="0"/>
              <w:marRight w:val="0"/>
              <w:marTop w:val="0"/>
              <w:marBottom w:val="0"/>
              <w:divBdr>
                <w:top w:val="none" w:sz="0" w:space="0" w:color="auto"/>
                <w:left w:val="none" w:sz="0" w:space="0" w:color="auto"/>
                <w:bottom w:val="none" w:sz="0" w:space="0" w:color="auto"/>
                <w:right w:val="none" w:sz="0" w:space="0" w:color="auto"/>
              </w:divBdr>
            </w:div>
            <w:div w:id="8292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0201">
      <w:bodyDiv w:val="1"/>
      <w:marLeft w:val="0"/>
      <w:marRight w:val="0"/>
      <w:marTop w:val="0"/>
      <w:marBottom w:val="0"/>
      <w:divBdr>
        <w:top w:val="none" w:sz="0" w:space="0" w:color="auto"/>
        <w:left w:val="none" w:sz="0" w:space="0" w:color="auto"/>
        <w:bottom w:val="none" w:sz="0" w:space="0" w:color="auto"/>
        <w:right w:val="none" w:sz="0" w:space="0" w:color="auto"/>
      </w:divBdr>
      <w:divsChild>
        <w:div w:id="69929123">
          <w:marLeft w:val="0"/>
          <w:marRight w:val="0"/>
          <w:marTop w:val="0"/>
          <w:marBottom w:val="0"/>
          <w:divBdr>
            <w:top w:val="none" w:sz="0" w:space="0" w:color="auto"/>
            <w:left w:val="none" w:sz="0" w:space="0" w:color="auto"/>
            <w:bottom w:val="none" w:sz="0" w:space="0" w:color="auto"/>
            <w:right w:val="none" w:sz="0" w:space="0" w:color="auto"/>
          </w:divBdr>
          <w:divsChild>
            <w:div w:id="1848206987">
              <w:marLeft w:val="0"/>
              <w:marRight w:val="0"/>
              <w:marTop w:val="0"/>
              <w:marBottom w:val="0"/>
              <w:divBdr>
                <w:top w:val="none" w:sz="0" w:space="0" w:color="auto"/>
                <w:left w:val="none" w:sz="0" w:space="0" w:color="auto"/>
                <w:bottom w:val="none" w:sz="0" w:space="0" w:color="auto"/>
                <w:right w:val="none" w:sz="0" w:space="0" w:color="auto"/>
              </w:divBdr>
              <w:divsChild>
                <w:div w:id="1684937009">
                  <w:marLeft w:val="0"/>
                  <w:marRight w:val="0"/>
                  <w:marTop w:val="0"/>
                  <w:marBottom w:val="0"/>
                  <w:divBdr>
                    <w:top w:val="none" w:sz="0" w:space="0" w:color="auto"/>
                    <w:left w:val="none" w:sz="0" w:space="0" w:color="auto"/>
                    <w:bottom w:val="none" w:sz="0" w:space="0" w:color="auto"/>
                    <w:right w:val="none" w:sz="0" w:space="0" w:color="auto"/>
                  </w:divBdr>
                  <w:divsChild>
                    <w:div w:id="107878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96632">
      <w:bodyDiv w:val="1"/>
      <w:marLeft w:val="0"/>
      <w:marRight w:val="0"/>
      <w:marTop w:val="0"/>
      <w:marBottom w:val="0"/>
      <w:divBdr>
        <w:top w:val="none" w:sz="0" w:space="0" w:color="auto"/>
        <w:left w:val="none" w:sz="0" w:space="0" w:color="auto"/>
        <w:bottom w:val="none" w:sz="0" w:space="0" w:color="auto"/>
        <w:right w:val="none" w:sz="0" w:space="0" w:color="auto"/>
      </w:divBdr>
      <w:divsChild>
        <w:div w:id="1832478299">
          <w:marLeft w:val="0"/>
          <w:marRight w:val="0"/>
          <w:marTop w:val="0"/>
          <w:marBottom w:val="0"/>
          <w:divBdr>
            <w:top w:val="none" w:sz="0" w:space="0" w:color="auto"/>
            <w:left w:val="none" w:sz="0" w:space="0" w:color="auto"/>
            <w:bottom w:val="none" w:sz="0" w:space="0" w:color="auto"/>
            <w:right w:val="none" w:sz="0" w:space="0" w:color="auto"/>
          </w:divBdr>
          <w:divsChild>
            <w:div w:id="1057973154">
              <w:marLeft w:val="0"/>
              <w:marRight w:val="0"/>
              <w:marTop w:val="0"/>
              <w:marBottom w:val="0"/>
              <w:divBdr>
                <w:top w:val="none" w:sz="0" w:space="0" w:color="auto"/>
                <w:left w:val="none" w:sz="0" w:space="0" w:color="auto"/>
                <w:bottom w:val="none" w:sz="0" w:space="0" w:color="auto"/>
                <w:right w:val="none" w:sz="0" w:space="0" w:color="auto"/>
              </w:divBdr>
              <w:divsChild>
                <w:div w:id="286352272">
                  <w:marLeft w:val="0"/>
                  <w:marRight w:val="0"/>
                  <w:marTop w:val="0"/>
                  <w:marBottom w:val="0"/>
                  <w:divBdr>
                    <w:top w:val="none" w:sz="0" w:space="0" w:color="auto"/>
                    <w:left w:val="none" w:sz="0" w:space="0" w:color="auto"/>
                    <w:bottom w:val="none" w:sz="0" w:space="0" w:color="auto"/>
                    <w:right w:val="none" w:sz="0" w:space="0" w:color="auto"/>
                  </w:divBdr>
                  <w:divsChild>
                    <w:div w:id="11017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616264">
      <w:bodyDiv w:val="1"/>
      <w:marLeft w:val="0"/>
      <w:marRight w:val="0"/>
      <w:marTop w:val="0"/>
      <w:marBottom w:val="0"/>
      <w:divBdr>
        <w:top w:val="none" w:sz="0" w:space="0" w:color="auto"/>
        <w:left w:val="none" w:sz="0" w:space="0" w:color="auto"/>
        <w:bottom w:val="none" w:sz="0" w:space="0" w:color="auto"/>
        <w:right w:val="none" w:sz="0" w:space="0" w:color="auto"/>
      </w:divBdr>
      <w:divsChild>
        <w:div w:id="893392544">
          <w:marLeft w:val="0"/>
          <w:marRight w:val="0"/>
          <w:marTop w:val="0"/>
          <w:marBottom w:val="0"/>
          <w:divBdr>
            <w:top w:val="none" w:sz="0" w:space="0" w:color="auto"/>
            <w:left w:val="none" w:sz="0" w:space="0" w:color="auto"/>
            <w:bottom w:val="none" w:sz="0" w:space="0" w:color="auto"/>
            <w:right w:val="none" w:sz="0" w:space="0" w:color="auto"/>
          </w:divBdr>
          <w:divsChild>
            <w:div w:id="874275868">
              <w:marLeft w:val="0"/>
              <w:marRight w:val="0"/>
              <w:marTop w:val="0"/>
              <w:marBottom w:val="0"/>
              <w:divBdr>
                <w:top w:val="none" w:sz="0" w:space="0" w:color="auto"/>
                <w:left w:val="none" w:sz="0" w:space="0" w:color="auto"/>
                <w:bottom w:val="none" w:sz="0" w:space="0" w:color="auto"/>
                <w:right w:val="none" w:sz="0" w:space="0" w:color="auto"/>
              </w:divBdr>
              <w:divsChild>
                <w:div w:id="973214005">
                  <w:marLeft w:val="0"/>
                  <w:marRight w:val="0"/>
                  <w:marTop w:val="0"/>
                  <w:marBottom w:val="0"/>
                  <w:divBdr>
                    <w:top w:val="none" w:sz="0" w:space="0" w:color="auto"/>
                    <w:left w:val="none" w:sz="0" w:space="0" w:color="auto"/>
                    <w:bottom w:val="none" w:sz="0" w:space="0" w:color="auto"/>
                    <w:right w:val="none" w:sz="0" w:space="0" w:color="auto"/>
                  </w:divBdr>
                  <w:divsChild>
                    <w:div w:id="59443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902535">
      <w:bodyDiv w:val="1"/>
      <w:marLeft w:val="0"/>
      <w:marRight w:val="0"/>
      <w:marTop w:val="0"/>
      <w:marBottom w:val="0"/>
      <w:divBdr>
        <w:top w:val="none" w:sz="0" w:space="0" w:color="auto"/>
        <w:left w:val="none" w:sz="0" w:space="0" w:color="auto"/>
        <w:bottom w:val="none" w:sz="0" w:space="0" w:color="auto"/>
        <w:right w:val="none" w:sz="0" w:space="0" w:color="auto"/>
      </w:divBdr>
      <w:divsChild>
        <w:div w:id="254244181">
          <w:marLeft w:val="0"/>
          <w:marRight w:val="0"/>
          <w:marTop w:val="0"/>
          <w:marBottom w:val="0"/>
          <w:divBdr>
            <w:top w:val="none" w:sz="0" w:space="0" w:color="auto"/>
            <w:left w:val="none" w:sz="0" w:space="0" w:color="auto"/>
            <w:bottom w:val="none" w:sz="0" w:space="0" w:color="auto"/>
            <w:right w:val="none" w:sz="0" w:space="0" w:color="auto"/>
          </w:divBdr>
        </w:div>
        <w:div w:id="253784272">
          <w:marLeft w:val="0"/>
          <w:marRight w:val="0"/>
          <w:marTop w:val="0"/>
          <w:marBottom w:val="0"/>
          <w:divBdr>
            <w:top w:val="none" w:sz="0" w:space="0" w:color="auto"/>
            <w:left w:val="none" w:sz="0" w:space="0" w:color="auto"/>
            <w:bottom w:val="none" w:sz="0" w:space="0" w:color="auto"/>
            <w:right w:val="none" w:sz="0" w:space="0" w:color="auto"/>
          </w:divBdr>
          <w:divsChild>
            <w:div w:id="1104425849">
              <w:marLeft w:val="0"/>
              <w:marRight w:val="0"/>
              <w:marTop w:val="0"/>
              <w:marBottom w:val="0"/>
              <w:divBdr>
                <w:top w:val="none" w:sz="0" w:space="0" w:color="auto"/>
                <w:left w:val="none" w:sz="0" w:space="0" w:color="auto"/>
                <w:bottom w:val="none" w:sz="0" w:space="0" w:color="auto"/>
                <w:right w:val="none" w:sz="0" w:space="0" w:color="auto"/>
              </w:divBdr>
              <w:divsChild>
                <w:div w:id="1730766897">
                  <w:marLeft w:val="0"/>
                  <w:marRight w:val="0"/>
                  <w:marTop w:val="0"/>
                  <w:marBottom w:val="0"/>
                  <w:divBdr>
                    <w:top w:val="none" w:sz="0" w:space="0" w:color="auto"/>
                    <w:left w:val="none" w:sz="0" w:space="0" w:color="auto"/>
                    <w:bottom w:val="none" w:sz="0" w:space="0" w:color="auto"/>
                    <w:right w:val="none" w:sz="0" w:space="0" w:color="auto"/>
                  </w:divBdr>
                </w:div>
              </w:divsChild>
            </w:div>
            <w:div w:id="1245458768">
              <w:marLeft w:val="0"/>
              <w:marRight w:val="0"/>
              <w:marTop w:val="0"/>
              <w:marBottom w:val="0"/>
              <w:divBdr>
                <w:top w:val="none" w:sz="0" w:space="0" w:color="auto"/>
                <w:left w:val="none" w:sz="0" w:space="0" w:color="auto"/>
                <w:bottom w:val="none" w:sz="0" w:space="0" w:color="auto"/>
                <w:right w:val="none" w:sz="0" w:space="0" w:color="auto"/>
              </w:divBdr>
            </w:div>
            <w:div w:id="1890023846">
              <w:marLeft w:val="0"/>
              <w:marRight w:val="0"/>
              <w:marTop w:val="0"/>
              <w:marBottom w:val="0"/>
              <w:divBdr>
                <w:top w:val="none" w:sz="0" w:space="0" w:color="auto"/>
                <w:left w:val="none" w:sz="0" w:space="0" w:color="auto"/>
                <w:bottom w:val="none" w:sz="0" w:space="0" w:color="auto"/>
                <w:right w:val="none" w:sz="0" w:space="0" w:color="auto"/>
              </w:divBdr>
            </w:div>
            <w:div w:id="1125004980">
              <w:marLeft w:val="0"/>
              <w:marRight w:val="0"/>
              <w:marTop w:val="0"/>
              <w:marBottom w:val="0"/>
              <w:divBdr>
                <w:top w:val="none" w:sz="0" w:space="0" w:color="auto"/>
                <w:left w:val="none" w:sz="0" w:space="0" w:color="auto"/>
                <w:bottom w:val="none" w:sz="0" w:space="0" w:color="auto"/>
                <w:right w:val="none" w:sz="0" w:space="0" w:color="auto"/>
              </w:divBdr>
              <w:divsChild>
                <w:div w:id="2111000106">
                  <w:marLeft w:val="0"/>
                  <w:marRight w:val="0"/>
                  <w:marTop w:val="0"/>
                  <w:marBottom w:val="0"/>
                  <w:divBdr>
                    <w:top w:val="none" w:sz="0" w:space="0" w:color="auto"/>
                    <w:left w:val="none" w:sz="0" w:space="0" w:color="auto"/>
                    <w:bottom w:val="none" w:sz="0" w:space="0" w:color="auto"/>
                    <w:right w:val="none" w:sz="0" w:space="0" w:color="auto"/>
                  </w:divBdr>
                </w:div>
              </w:divsChild>
            </w:div>
            <w:div w:id="1978559145">
              <w:marLeft w:val="0"/>
              <w:marRight w:val="0"/>
              <w:marTop w:val="0"/>
              <w:marBottom w:val="0"/>
              <w:divBdr>
                <w:top w:val="none" w:sz="0" w:space="0" w:color="auto"/>
                <w:left w:val="none" w:sz="0" w:space="0" w:color="auto"/>
                <w:bottom w:val="none" w:sz="0" w:space="0" w:color="auto"/>
                <w:right w:val="none" w:sz="0" w:space="0" w:color="auto"/>
              </w:divBdr>
              <w:divsChild>
                <w:div w:id="594555694">
                  <w:marLeft w:val="0"/>
                  <w:marRight w:val="0"/>
                  <w:marTop w:val="0"/>
                  <w:marBottom w:val="0"/>
                  <w:divBdr>
                    <w:top w:val="none" w:sz="0" w:space="0" w:color="auto"/>
                    <w:left w:val="none" w:sz="0" w:space="0" w:color="auto"/>
                    <w:bottom w:val="none" w:sz="0" w:space="0" w:color="auto"/>
                    <w:right w:val="none" w:sz="0" w:space="0" w:color="auto"/>
                  </w:divBdr>
                </w:div>
              </w:divsChild>
            </w:div>
            <w:div w:id="93207154">
              <w:marLeft w:val="0"/>
              <w:marRight w:val="0"/>
              <w:marTop w:val="0"/>
              <w:marBottom w:val="0"/>
              <w:divBdr>
                <w:top w:val="none" w:sz="0" w:space="0" w:color="auto"/>
                <w:left w:val="none" w:sz="0" w:space="0" w:color="auto"/>
                <w:bottom w:val="none" w:sz="0" w:space="0" w:color="auto"/>
                <w:right w:val="none" w:sz="0" w:space="0" w:color="auto"/>
              </w:divBdr>
            </w:div>
            <w:div w:id="1133015392">
              <w:marLeft w:val="0"/>
              <w:marRight w:val="0"/>
              <w:marTop w:val="0"/>
              <w:marBottom w:val="0"/>
              <w:divBdr>
                <w:top w:val="none" w:sz="0" w:space="0" w:color="auto"/>
                <w:left w:val="none" w:sz="0" w:space="0" w:color="auto"/>
                <w:bottom w:val="none" w:sz="0" w:space="0" w:color="auto"/>
                <w:right w:val="none" w:sz="0" w:space="0" w:color="auto"/>
              </w:divBdr>
            </w:div>
            <w:div w:id="1078407756">
              <w:marLeft w:val="0"/>
              <w:marRight w:val="0"/>
              <w:marTop w:val="0"/>
              <w:marBottom w:val="0"/>
              <w:divBdr>
                <w:top w:val="none" w:sz="0" w:space="0" w:color="auto"/>
                <w:left w:val="none" w:sz="0" w:space="0" w:color="auto"/>
                <w:bottom w:val="none" w:sz="0" w:space="0" w:color="auto"/>
                <w:right w:val="none" w:sz="0" w:space="0" w:color="auto"/>
              </w:divBdr>
              <w:divsChild>
                <w:div w:id="711005017">
                  <w:marLeft w:val="0"/>
                  <w:marRight w:val="0"/>
                  <w:marTop w:val="0"/>
                  <w:marBottom w:val="0"/>
                  <w:divBdr>
                    <w:top w:val="none" w:sz="0" w:space="0" w:color="auto"/>
                    <w:left w:val="none" w:sz="0" w:space="0" w:color="auto"/>
                    <w:bottom w:val="none" w:sz="0" w:space="0" w:color="auto"/>
                    <w:right w:val="none" w:sz="0" w:space="0" w:color="auto"/>
                  </w:divBdr>
                </w:div>
              </w:divsChild>
            </w:div>
            <w:div w:id="1722095481">
              <w:marLeft w:val="0"/>
              <w:marRight w:val="0"/>
              <w:marTop w:val="0"/>
              <w:marBottom w:val="0"/>
              <w:divBdr>
                <w:top w:val="none" w:sz="0" w:space="0" w:color="auto"/>
                <w:left w:val="none" w:sz="0" w:space="0" w:color="auto"/>
                <w:bottom w:val="none" w:sz="0" w:space="0" w:color="auto"/>
                <w:right w:val="none" w:sz="0" w:space="0" w:color="auto"/>
              </w:divBdr>
              <w:divsChild>
                <w:div w:id="707947970">
                  <w:marLeft w:val="0"/>
                  <w:marRight w:val="0"/>
                  <w:marTop w:val="0"/>
                  <w:marBottom w:val="0"/>
                  <w:divBdr>
                    <w:top w:val="none" w:sz="0" w:space="0" w:color="auto"/>
                    <w:left w:val="none" w:sz="0" w:space="0" w:color="auto"/>
                    <w:bottom w:val="none" w:sz="0" w:space="0" w:color="auto"/>
                    <w:right w:val="none" w:sz="0" w:space="0" w:color="auto"/>
                  </w:divBdr>
                </w:div>
              </w:divsChild>
            </w:div>
            <w:div w:id="2063628022">
              <w:marLeft w:val="0"/>
              <w:marRight w:val="0"/>
              <w:marTop w:val="0"/>
              <w:marBottom w:val="0"/>
              <w:divBdr>
                <w:top w:val="none" w:sz="0" w:space="0" w:color="auto"/>
                <w:left w:val="none" w:sz="0" w:space="0" w:color="auto"/>
                <w:bottom w:val="none" w:sz="0" w:space="0" w:color="auto"/>
                <w:right w:val="none" w:sz="0" w:space="0" w:color="auto"/>
              </w:divBdr>
            </w:div>
            <w:div w:id="1744840767">
              <w:marLeft w:val="0"/>
              <w:marRight w:val="0"/>
              <w:marTop w:val="0"/>
              <w:marBottom w:val="0"/>
              <w:divBdr>
                <w:top w:val="none" w:sz="0" w:space="0" w:color="auto"/>
                <w:left w:val="none" w:sz="0" w:space="0" w:color="auto"/>
                <w:bottom w:val="none" w:sz="0" w:space="0" w:color="auto"/>
                <w:right w:val="none" w:sz="0" w:space="0" w:color="auto"/>
              </w:divBdr>
            </w:div>
            <w:div w:id="87385033">
              <w:marLeft w:val="0"/>
              <w:marRight w:val="0"/>
              <w:marTop w:val="0"/>
              <w:marBottom w:val="0"/>
              <w:divBdr>
                <w:top w:val="none" w:sz="0" w:space="0" w:color="auto"/>
                <w:left w:val="none" w:sz="0" w:space="0" w:color="auto"/>
                <w:bottom w:val="none" w:sz="0" w:space="0" w:color="auto"/>
                <w:right w:val="none" w:sz="0" w:space="0" w:color="auto"/>
              </w:divBdr>
              <w:divsChild>
                <w:div w:id="363486291">
                  <w:marLeft w:val="0"/>
                  <w:marRight w:val="0"/>
                  <w:marTop w:val="0"/>
                  <w:marBottom w:val="0"/>
                  <w:divBdr>
                    <w:top w:val="none" w:sz="0" w:space="0" w:color="auto"/>
                    <w:left w:val="none" w:sz="0" w:space="0" w:color="auto"/>
                    <w:bottom w:val="none" w:sz="0" w:space="0" w:color="auto"/>
                    <w:right w:val="none" w:sz="0" w:space="0" w:color="auto"/>
                  </w:divBdr>
                </w:div>
              </w:divsChild>
            </w:div>
            <w:div w:id="361513171">
              <w:marLeft w:val="0"/>
              <w:marRight w:val="0"/>
              <w:marTop w:val="0"/>
              <w:marBottom w:val="0"/>
              <w:divBdr>
                <w:top w:val="none" w:sz="0" w:space="0" w:color="auto"/>
                <w:left w:val="none" w:sz="0" w:space="0" w:color="auto"/>
                <w:bottom w:val="none" w:sz="0" w:space="0" w:color="auto"/>
                <w:right w:val="none" w:sz="0" w:space="0" w:color="auto"/>
              </w:divBdr>
              <w:divsChild>
                <w:div w:id="1307856975">
                  <w:marLeft w:val="0"/>
                  <w:marRight w:val="0"/>
                  <w:marTop w:val="0"/>
                  <w:marBottom w:val="0"/>
                  <w:divBdr>
                    <w:top w:val="none" w:sz="0" w:space="0" w:color="auto"/>
                    <w:left w:val="none" w:sz="0" w:space="0" w:color="auto"/>
                    <w:bottom w:val="none" w:sz="0" w:space="0" w:color="auto"/>
                    <w:right w:val="none" w:sz="0" w:space="0" w:color="auto"/>
                  </w:divBdr>
                </w:div>
              </w:divsChild>
            </w:div>
            <w:div w:id="182331549">
              <w:marLeft w:val="0"/>
              <w:marRight w:val="0"/>
              <w:marTop w:val="0"/>
              <w:marBottom w:val="0"/>
              <w:divBdr>
                <w:top w:val="none" w:sz="0" w:space="0" w:color="auto"/>
                <w:left w:val="none" w:sz="0" w:space="0" w:color="auto"/>
                <w:bottom w:val="none" w:sz="0" w:space="0" w:color="auto"/>
                <w:right w:val="none" w:sz="0" w:space="0" w:color="auto"/>
              </w:divBdr>
            </w:div>
            <w:div w:id="843521469">
              <w:marLeft w:val="0"/>
              <w:marRight w:val="0"/>
              <w:marTop w:val="0"/>
              <w:marBottom w:val="0"/>
              <w:divBdr>
                <w:top w:val="none" w:sz="0" w:space="0" w:color="auto"/>
                <w:left w:val="none" w:sz="0" w:space="0" w:color="auto"/>
                <w:bottom w:val="none" w:sz="0" w:space="0" w:color="auto"/>
                <w:right w:val="none" w:sz="0" w:space="0" w:color="auto"/>
              </w:divBdr>
            </w:div>
            <w:div w:id="26226690">
              <w:marLeft w:val="0"/>
              <w:marRight w:val="0"/>
              <w:marTop w:val="0"/>
              <w:marBottom w:val="0"/>
              <w:divBdr>
                <w:top w:val="none" w:sz="0" w:space="0" w:color="auto"/>
                <w:left w:val="none" w:sz="0" w:space="0" w:color="auto"/>
                <w:bottom w:val="none" w:sz="0" w:space="0" w:color="auto"/>
                <w:right w:val="none" w:sz="0" w:space="0" w:color="auto"/>
              </w:divBdr>
              <w:divsChild>
                <w:div w:id="1956787711">
                  <w:marLeft w:val="0"/>
                  <w:marRight w:val="0"/>
                  <w:marTop w:val="0"/>
                  <w:marBottom w:val="0"/>
                  <w:divBdr>
                    <w:top w:val="none" w:sz="0" w:space="0" w:color="auto"/>
                    <w:left w:val="none" w:sz="0" w:space="0" w:color="auto"/>
                    <w:bottom w:val="none" w:sz="0" w:space="0" w:color="auto"/>
                    <w:right w:val="none" w:sz="0" w:space="0" w:color="auto"/>
                  </w:divBdr>
                </w:div>
              </w:divsChild>
            </w:div>
            <w:div w:id="289484239">
              <w:marLeft w:val="0"/>
              <w:marRight w:val="0"/>
              <w:marTop w:val="0"/>
              <w:marBottom w:val="0"/>
              <w:divBdr>
                <w:top w:val="none" w:sz="0" w:space="0" w:color="auto"/>
                <w:left w:val="none" w:sz="0" w:space="0" w:color="auto"/>
                <w:bottom w:val="none" w:sz="0" w:space="0" w:color="auto"/>
                <w:right w:val="none" w:sz="0" w:space="0" w:color="auto"/>
              </w:divBdr>
              <w:divsChild>
                <w:div w:id="1648052309">
                  <w:marLeft w:val="0"/>
                  <w:marRight w:val="0"/>
                  <w:marTop w:val="0"/>
                  <w:marBottom w:val="0"/>
                  <w:divBdr>
                    <w:top w:val="none" w:sz="0" w:space="0" w:color="auto"/>
                    <w:left w:val="none" w:sz="0" w:space="0" w:color="auto"/>
                    <w:bottom w:val="none" w:sz="0" w:space="0" w:color="auto"/>
                    <w:right w:val="none" w:sz="0" w:space="0" w:color="auto"/>
                  </w:divBdr>
                </w:div>
              </w:divsChild>
            </w:div>
            <w:div w:id="1804150104">
              <w:marLeft w:val="0"/>
              <w:marRight w:val="0"/>
              <w:marTop w:val="0"/>
              <w:marBottom w:val="0"/>
              <w:divBdr>
                <w:top w:val="none" w:sz="0" w:space="0" w:color="auto"/>
                <w:left w:val="none" w:sz="0" w:space="0" w:color="auto"/>
                <w:bottom w:val="none" w:sz="0" w:space="0" w:color="auto"/>
                <w:right w:val="none" w:sz="0" w:space="0" w:color="auto"/>
              </w:divBdr>
            </w:div>
            <w:div w:id="594559431">
              <w:marLeft w:val="0"/>
              <w:marRight w:val="0"/>
              <w:marTop w:val="0"/>
              <w:marBottom w:val="0"/>
              <w:divBdr>
                <w:top w:val="none" w:sz="0" w:space="0" w:color="auto"/>
                <w:left w:val="none" w:sz="0" w:space="0" w:color="auto"/>
                <w:bottom w:val="none" w:sz="0" w:space="0" w:color="auto"/>
                <w:right w:val="none" w:sz="0" w:space="0" w:color="auto"/>
              </w:divBdr>
            </w:div>
            <w:div w:id="1567182673">
              <w:marLeft w:val="0"/>
              <w:marRight w:val="0"/>
              <w:marTop w:val="0"/>
              <w:marBottom w:val="0"/>
              <w:divBdr>
                <w:top w:val="none" w:sz="0" w:space="0" w:color="auto"/>
                <w:left w:val="none" w:sz="0" w:space="0" w:color="auto"/>
                <w:bottom w:val="none" w:sz="0" w:space="0" w:color="auto"/>
                <w:right w:val="none" w:sz="0" w:space="0" w:color="auto"/>
              </w:divBdr>
              <w:divsChild>
                <w:div w:id="2028170807">
                  <w:marLeft w:val="0"/>
                  <w:marRight w:val="0"/>
                  <w:marTop w:val="0"/>
                  <w:marBottom w:val="0"/>
                  <w:divBdr>
                    <w:top w:val="none" w:sz="0" w:space="0" w:color="auto"/>
                    <w:left w:val="none" w:sz="0" w:space="0" w:color="auto"/>
                    <w:bottom w:val="none" w:sz="0" w:space="0" w:color="auto"/>
                    <w:right w:val="none" w:sz="0" w:space="0" w:color="auto"/>
                  </w:divBdr>
                </w:div>
              </w:divsChild>
            </w:div>
            <w:div w:id="584147026">
              <w:marLeft w:val="0"/>
              <w:marRight w:val="0"/>
              <w:marTop w:val="0"/>
              <w:marBottom w:val="0"/>
              <w:divBdr>
                <w:top w:val="none" w:sz="0" w:space="0" w:color="auto"/>
                <w:left w:val="none" w:sz="0" w:space="0" w:color="auto"/>
                <w:bottom w:val="none" w:sz="0" w:space="0" w:color="auto"/>
                <w:right w:val="none" w:sz="0" w:space="0" w:color="auto"/>
              </w:divBdr>
              <w:divsChild>
                <w:div w:id="145248810">
                  <w:marLeft w:val="0"/>
                  <w:marRight w:val="0"/>
                  <w:marTop w:val="0"/>
                  <w:marBottom w:val="0"/>
                  <w:divBdr>
                    <w:top w:val="none" w:sz="0" w:space="0" w:color="auto"/>
                    <w:left w:val="none" w:sz="0" w:space="0" w:color="auto"/>
                    <w:bottom w:val="none" w:sz="0" w:space="0" w:color="auto"/>
                    <w:right w:val="none" w:sz="0" w:space="0" w:color="auto"/>
                  </w:divBdr>
                </w:div>
              </w:divsChild>
            </w:div>
            <w:div w:id="1435128967">
              <w:marLeft w:val="0"/>
              <w:marRight w:val="0"/>
              <w:marTop w:val="0"/>
              <w:marBottom w:val="0"/>
              <w:divBdr>
                <w:top w:val="none" w:sz="0" w:space="0" w:color="auto"/>
                <w:left w:val="none" w:sz="0" w:space="0" w:color="auto"/>
                <w:bottom w:val="none" w:sz="0" w:space="0" w:color="auto"/>
                <w:right w:val="none" w:sz="0" w:space="0" w:color="auto"/>
              </w:divBdr>
            </w:div>
            <w:div w:id="1465391470">
              <w:marLeft w:val="0"/>
              <w:marRight w:val="0"/>
              <w:marTop w:val="0"/>
              <w:marBottom w:val="0"/>
              <w:divBdr>
                <w:top w:val="none" w:sz="0" w:space="0" w:color="auto"/>
                <w:left w:val="none" w:sz="0" w:space="0" w:color="auto"/>
                <w:bottom w:val="none" w:sz="0" w:space="0" w:color="auto"/>
                <w:right w:val="none" w:sz="0" w:space="0" w:color="auto"/>
              </w:divBdr>
              <w:divsChild>
                <w:div w:id="1641963219">
                  <w:marLeft w:val="0"/>
                  <w:marRight w:val="0"/>
                  <w:marTop w:val="0"/>
                  <w:marBottom w:val="0"/>
                  <w:divBdr>
                    <w:top w:val="none" w:sz="0" w:space="0" w:color="auto"/>
                    <w:left w:val="none" w:sz="0" w:space="0" w:color="auto"/>
                    <w:bottom w:val="none" w:sz="0" w:space="0" w:color="auto"/>
                    <w:right w:val="none" w:sz="0" w:space="0" w:color="auto"/>
                  </w:divBdr>
                </w:div>
              </w:divsChild>
            </w:div>
            <w:div w:id="153186369">
              <w:marLeft w:val="0"/>
              <w:marRight w:val="0"/>
              <w:marTop w:val="0"/>
              <w:marBottom w:val="0"/>
              <w:divBdr>
                <w:top w:val="none" w:sz="0" w:space="0" w:color="auto"/>
                <w:left w:val="none" w:sz="0" w:space="0" w:color="auto"/>
                <w:bottom w:val="none" w:sz="0" w:space="0" w:color="auto"/>
                <w:right w:val="none" w:sz="0" w:space="0" w:color="auto"/>
              </w:divBdr>
              <w:divsChild>
                <w:div w:id="451940353">
                  <w:marLeft w:val="0"/>
                  <w:marRight w:val="0"/>
                  <w:marTop w:val="0"/>
                  <w:marBottom w:val="0"/>
                  <w:divBdr>
                    <w:top w:val="none" w:sz="0" w:space="0" w:color="auto"/>
                    <w:left w:val="none" w:sz="0" w:space="0" w:color="auto"/>
                    <w:bottom w:val="none" w:sz="0" w:space="0" w:color="auto"/>
                    <w:right w:val="none" w:sz="0" w:space="0" w:color="auto"/>
                  </w:divBdr>
                </w:div>
              </w:divsChild>
            </w:div>
            <w:div w:id="283392289">
              <w:marLeft w:val="0"/>
              <w:marRight w:val="0"/>
              <w:marTop w:val="0"/>
              <w:marBottom w:val="0"/>
              <w:divBdr>
                <w:top w:val="none" w:sz="0" w:space="0" w:color="auto"/>
                <w:left w:val="none" w:sz="0" w:space="0" w:color="auto"/>
                <w:bottom w:val="none" w:sz="0" w:space="0" w:color="auto"/>
                <w:right w:val="none" w:sz="0" w:space="0" w:color="auto"/>
              </w:divBdr>
            </w:div>
            <w:div w:id="1079449296">
              <w:marLeft w:val="0"/>
              <w:marRight w:val="0"/>
              <w:marTop w:val="0"/>
              <w:marBottom w:val="0"/>
              <w:divBdr>
                <w:top w:val="none" w:sz="0" w:space="0" w:color="auto"/>
                <w:left w:val="none" w:sz="0" w:space="0" w:color="auto"/>
                <w:bottom w:val="none" w:sz="0" w:space="0" w:color="auto"/>
                <w:right w:val="none" w:sz="0" w:space="0" w:color="auto"/>
              </w:divBdr>
            </w:div>
            <w:div w:id="1266576336">
              <w:marLeft w:val="0"/>
              <w:marRight w:val="0"/>
              <w:marTop w:val="0"/>
              <w:marBottom w:val="0"/>
              <w:divBdr>
                <w:top w:val="none" w:sz="0" w:space="0" w:color="auto"/>
                <w:left w:val="none" w:sz="0" w:space="0" w:color="auto"/>
                <w:bottom w:val="none" w:sz="0" w:space="0" w:color="auto"/>
                <w:right w:val="none" w:sz="0" w:space="0" w:color="auto"/>
              </w:divBdr>
              <w:divsChild>
                <w:div w:id="1015498345">
                  <w:marLeft w:val="0"/>
                  <w:marRight w:val="0"/>
                  <w:marTop w:val="0"/>
                  <w:marBottom w:val="0"/>
                  <w:divBdr>
                    <w:top w:val="none" w:sz="0" w:space="0" w:color="auto"/>
                    <w:left w:val="none" w:sz="0" w:space="0" w:color="auto"/>
                    <w:bottom w:val="none" w:sz="0" w:space="0" w:color="auto"/>
                    <w:right w:val="none" w:sz="0" w:space="0" w:color="auto"/>
                  </w:divBdr>
                </w:div>
              </w:divsChild>
            </w:div>
            <w:div w:id="645400422">
              <w:marLeft w:val="0"/>
              <w:marRight w:val="0"/>
              <w:marTop w:val="0"/>
              <w:marBottom w:val="0"/>
              <w:divBdr>
                <w:top w:val="none" w:sz="0" w:space="0" w:color="auto"/>
                <w:left w:val="none" w:sz="0" w:space="0" w:color="auto"/>
                <w:bottom w:val="none" w:sz="0" w:space="0" w:color="auto"/>
                <w:right w:val="none" w:sz="0" w:space="0" w:color="auto"/>
              </w:divBdr>
              <w:divsChild>
                <w:div w:id="807624284">
                  <w:marLeft w:val="0"/>
                  <w:marRight w:val="0"/>
                  <w:marTop w:val="0"/>
                  <w:marBottom w:val="0"/>
                  <w:divBdr>
                    <w:top w:val="none" w:sz="0" w:space="0" w:color="auto"/>
                    <w:left w:val="none" w:sz="0" w:space="0" w:color="auto"/>
                    <w:bottom w:val="none" w:sz="0" w:space="0" w:color="auto"/>
                    <w:right w:val="none" w:sz="0" w:space="0" w:color="auto"/>
                  </w:divBdr>
                </w:div>
              </w:divsChild>
            </w:div>
            <w:div w:id="1520270963">
              <w:marLeft w:val="0"/>
              <w:marRight w:val="0"/>
              <w:marTop w:val="0"/>
              <w:marBottom w:val="0"/>
              <w:divBdr>
                <w:top w:val="none" w:sz="0" w:space="0" w:color="auto"/>
                <w:left w:val="none" w:sz="0" w:space="0" w:color="auto"/>
                <w:bottom w:val="none" w:sz="0" w:space="0" w:color="auto"/>
                <w:right w:val="none" w:sz="0" w:space="0" w:color="auto"/>
              </w:divBdr>
            </w:div>
            <w:div w:id="904099388">
              <w:marLeft w:val="0"/>
              <w:marRight w:val="0"/>
              <w:marTop w:val="0"/>
              <w:marBottom w:val="0"/>
              <w:divBdr>
                <w:top w:val="none" w:sz="0" w:space="0" w:color="auto"/>
                <w:left w:val="none" w:sz="0" w:space="0" w:color="auto"/>
                <w:bottom w:val="none" w:sz="0" w:space="0" w:color="auto"/>
                <w:right w:val="none" w:sz="0" w:space="0" w:color="auto"/>
              </w:divBdr>
            </w:div>
            <w:div w:id="16910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8c146c4" TargetMode="External"/><Relationship Id="rId13" Type="http://schemas.openxmlformats.org/officeDocument/2006/relationships/hyperlink" Target="https://m.edsoo.ru/a5cb98eb" TargetMode="External"/><Relationship Id="rId18" Type="http://schemas.openxmlformats.org/officeDocument/2006/relationships/hyperlink" Target="https://m.edsoo.ru/dddde230" TargetMode="External"/><Relationship Id="rId3" Type="http://schemas.openxmlformats.org/officeDocument/2006/relationships/webSettings" Target="webSettings.xml"/><Relationship Id="rId21" Type="http://schemas.openxmlformats.org/officeDocument/2006/relationships/hyperlink" Target="https://m.edsoo.ru/dddde230" TargetMode="External"/><Relationship Id="rId7" Type="http://schemas.openxmlformats.org/officeDocument/2006/relationships/hyperlink" Target="https://m.edsoo.ru/78c146c4" TargetMode="External"/><Relationship Id="rId12" Type="http://schemas.openxmlformats.org/officeDocument/2006/relationships/hyperlink" Target="https://m.edsoo.ru/a5cb98eb" TargetMode="External"/><Relationship Id="rId17" Type="http://schemas.openxmlformats.org/officeDocument/2006/relationships/hyperlink" Target="https://m.edsoo.ru/dddde230"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a5cb98eb" TargetMode="External"/><Relationship Id="rId20" Type="http://schemas.openxmlformats.org/officeDocument/2006/relationships/hyperlink" Target="https://m.edsoo.ru/dddde230" TargetMode="External"/><Relationship Id="rId1" Type="http://schemas.openxmlformats.org/officeDocument/2006/relationships/styles" Target="styles.xml"/><Relationship Id="rId6" Type="http://schemas.openxmlformats.org/officeDocument/2006/relationships/hyperlink" Target="https://m.edsoo.ru/78c146c4" TargetMode="External"/><Relationship Id="rId11" Type="http://schemas.openxmlformats.org/officeDocument/2006/relationships/hyperlink" Target="https://m.edsoo.ru/a5cb98eb" TargetMode="External"/><Relationship Id="rId24" Type="http://schemas.openxmlformats.org/officeDocument/2006/relationships/fontTable" Target="fontTable.xml"/><Relationship Id="rId5" Type="http://schemas.openxmlformats.org/officeDocument/2006/relationships/hyperlink" Target="https://m.edsoo.ru/78c146c4" TargetMode="External"/><Relationship Id="rId15" Type="http://schemas.openxmlformats.org/officeDocument/2006/relationships/hyperlink" Target="https://m.edsoo.ru/a5cb98eb" TargetMode="External"/><Relationship Id="rId23" Type="http://schemas.openxmlformats.org/officeDocument/2006/relationships/hyperlink" Target="https://m.edsoo.ru/dddde230" TargetMode="External"/><Relationship Id="rId10" Type="http://schemas.openxmlformats.org/officeDocument/2006/relationships/hyperlink" Target="https://m.edsoo.ru/78c146c4" TargetMode="External"/><Relationship Id="rId19" Type="http://schemas.openxmlformats.org/officeDocument/2006/relationships/hyperlink" Target="https://m.edsoo.ru/dddde230" TargetMode="External"/><Relationship Id="rId4" Type="http://schemas.openxmlformats.org/officeDocument/2006/relationships/hyperlink" Target="https://m.edsoo.ru/78c146c4" TargetMode="External"/><Relationship Id="rId9" Type="http://schemas.openxmlformats.org/officeDocument/2006/relationships/hyperlink" Target="https://m.edsoo.ru/78c146c4" TargetMode="External"/><Relationship Id="rId14" Type="http://schemas.openxmlformats.org/officeDocument/2006/relationships/hyperlink" Target="https://m.edsoo.ru/a5cb98eb" TargetMode="External"/><Relationship Id="rId22" Type="http://schemas.openxmlformats.org/officeDocument/2006/relationships/hyperlink" Target="https://m.edsoo.ru/dddde2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4493</Words>
  <Characters>25612</Characters>
  <Application>Microsoft Office Word</Application>
  <DocSecurity>0</DocSecurity>
  <Lines>213</Lines>
  <Paragraphs>60</Paragraphs>
  <ScaleCrop>false</ScaleCrop>
  <Company>Microsoft</Company>
  <LinksUpToDate>false</LinksUpToDate>
  <CharactersWithSpaces>30045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АЛЕНКА</dc:creator>
  <cp:lastModifiedBy>АЛЕНКА</cp:lastModifiedBy>
  <cp:revision>1</cp:revision>
  <dcterms:created xsi:type="dcterms:W3CDTF">2024-09-05T19:51:00Z</dcterms:created>
  <dcterms:modified xsi:type="dcterms:W3CDTF">2024-09-05T19:59:00Z</dcterms:modified>
</cp:coreProperties>
</file>